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D91C" w14:textId="77777777" w:rsidR="004B354F" w:rsidRPr="00F334E1" w:rsidRDefault="004B354F" w:rsidP="00F35FFA">
      <w:pPr>
        <w:spacing w:line="276" w:lineRule="auto"/>
        <w:rPr>
          <w:rFonts w:asciiTheme="minorEastAsia" w:hAnsiTheme="minorEastAsia"/>
          <w:b/>
        </w:rPr>
      </w:pPr>
    </w:p>
    <w:p w14:paraId="263B17EC" w14:textId="6EF1FCF0" w:rsidR="00F35FFA" w:rsidRPr="00F334E1" w:rsidRDefault="00BC4896" w:rsidP="00F35FFA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</w:rPr>
        <w:t xml:space="preserve">敬拜 </w:t>
      </w:r>
      <w:r w:rsidRPr="00F334E1">
        <w:rPr>
          <w:rFonts w:asciiTheme="minorEastAsia" w:hAnsiTheme="minorEastAsia"/>
          <w:b/>
        </w:rPr>
        <w:t xml:space="preserve">(Worship) </w:t>
      </w:r>
      <w:r w:rsidRPr="00F334E1">
        <w:rPr>
          <w:rFonts w:asciiTheme="minorEastAsia" w:hAnsiTheme="minorEastAsia" w:hint="eastAsia"/>
          <w:b/>
        </w:rPr>
        <w:t xml:space="preserve">－ </w:t>
      </w:r>
      <w:r w:rsidRPr="00F334E1">
        <w:rPr>
          <w:rFonts w:asciiTheme="minorEastAsia" w:hAnsiTheme="minorEastAsia"/>
          <w:b/>
        </w:rPr>
        <w:t>15 mins</w:t>
      </w:r>
      <w:r w:rsidRPr="00F334E1">
        <w:rPr>
          <w:rFonts w:asciiTheme="minorEastAsia" w:hAnsiTheme="minorEastAsia" w:hint="eastAsia"/>
          <w:b/>
        </w:rPr>
        <w:t>（小組長請自選二到三首詩歌）</w:t>
      </w:r>
    </w:p>
    <w:p w14:paraId="26F43A90" w14:textId="77777777" w:rsidR="00F35FFA" w:rsidRPr="00F334E1" w:rsidRDefault="00BC4896" w:rsidP="000833F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 xml:space="preserve">歡迎 </w:t>
      </w:r>
      <w:r w:rsidRPr="00F334E1">
        <w:rPr>
          <w:rFonts w:asciiTheme="minorEastAsia" w:hAnsiTheme="minorEastAsia"/>
          <w:b/>
          <w:lang w:eastAsia="zh-TW"/>
        </w:rPr>
        <w:t>(Welcome) - 15 mins</w:t>
      </w:r>
      <w:r w:rsidRPr="00F334E1">
        <w:rPr>
          <w:rFonts w:asciiTheme="minorEastAsia" w:hAnsiTheme="minorEastAsia" w:hint="eastAsia"/>
          <w:b/>
          <w:lang w:eastAsia="zh-TW"/>
        </w:rPr>
        <w:t>（小組長請至教會網址選擇適合的破冰遊戲）</w:t>
      </w:r>
    </w:p>
    <w:p w14:paraId="2D61A4B5" w14:textId="0277681B" w:rsidR="00F86E89" w:rsidRPr="00F334E1" w:rsidRDefault="00BC4896" w:rsidP="000833F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</w:rPr>
        <w:t xml:space="preserve">神的工 </w:t>
      </w:r>
      <w:r w:rsidRPr="00F334E1">
        <w:rPr>
          <w:rFonts w:asciiTheme="minorEastAsia" w:hAnsiTheme="minorEastAsia"/>
          <w:b/>
        </w:rPr>
        <w:t>(Work) – 15 mins</w:t>
      </w:r>
    </w:p>
    <w:p w14:paraId="294CADA0" w14:textId="77777777" w:rsidR="004B354F" w:rsidRPr="00F334E1" w:rsidRDefault="004B354F" w:rsidP="004B354F">
      <w:pPr>
        <w:pStyle w:val="a7"/>
        <w:spacing w:line="276" w:lineRule="auto"/>
        <w:ind w:leftChars="0" w:left="360"/>
        <w:rPr>
          <w:rFonts w:asciiTheme="minorEastAsia" w:hAnsiTheme="minorEastAsia"/>
          <w:b/>
        </w:rPr>
      </w:pPr>
    </w:p>
    <w:p w14:paraId="3EE9AE02" w14:textId="58C4C742" w:rsidR="00F35FFA" w:rsidRDefault="00BC4896" w:rsidP="000833F7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 xml:space="preserve">請為 </w:t>
      </w:r>
      <w:r w:rsidRPr="00F334E1">
        <w:rPr>
          <w:rFonts w:asciiTheme="minorEastAsia" w:hAnsiTheme="minorEastAsia"/>
          <w:lang w:eastAsia="zh-TW"/>
        </w:rPr>
        <w:t xml:space="preserve">7/30 </w:t>
      </w:r>
      <w:r w:rsidRPr="00F334E1">
        <w:rPr>
          <w:rFonts w:asciiTheme="minorEastAsia" w:hAnsiTheme="minorEastAsia" w:hint="eastAsia"/>
          <w:lang w:eastAsia="zh-TW"/>
        </w:rPr>
        <w:t>日生命光藝術團佈道會代禱，並討論如何進行邀請的工作。</w:t>
      </w:r>
    </w:p>
    <w:p w14:paraId="101D1A0D" w14:textId="719847AE" w:rsidR="00AB0EC1" w:rsidRPr="00AB0EC1" w:rsidRDefault="00AB0EC1" w:rsidP="00AB0EC1">
      <w:pPr>
        <w:pStyle w:val="a7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eastAsia="SimSun" w:hAnsiTheme="minorEastAsia" w:hint="eastAsia"/>
          <w:lang w:eastAsia="zh-TW"/>
        </w:rPr>
        <w:t>請繼續爲標杆人生四十天籌備事工，以及你所參與的小組</w:t>
      </w:r>
      <w:r w:rsidRPr="00AB0EC1">
        <w:rPr>
          <w:rFonts w:asciiTheme="minorEastAsia" w:eastAsia="SimSun" w:hAnsiTheme="minorEastAsia" w:hint="eastAsia"/>
          <w:lang w:eastAsia="zh-TW"/>
        </w:rPr>
        <w:t>禱告。</w:t>
      </w:r>
    </w:p>
    <w:p w14:paraId="190CDFFF" w14:textId="77777777" w:rsidR="00F35FFA" w:rsidRPr="00F334E1" w:rsidRDefault="00BC4896" w:rsidP="000833F7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為弟兄姐妹與肢體的需要禱告。</w:t>
      </w:r>
    </w:p>
    <w:p w14:paraId="61E57186" w14:textId="0DDA1B8C" w:rsidR="00F35FFA" w:rsidRPr="00F334E1" w:rsidRDefault="00BC4896" w:rsidP="00F35FFA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為暑期開始短宣的行程禱告，並鼓勵弟兄姐妹參與。</w:t>
      </w:r>
    </w:p>
    <w:p w14:paraId="7DAD95F5" w14:textId="77777777" w:rsidR="004B354F" w:rsidRPr="00F334E1" w:rsidRDefault="004B354F" w:rsidP="004B354F">
      <w:pPr>
        <w:pStyle w:val="a7"/>
        <w:spacing w:line="276" w:lineRule="auto"/>
        <w:ind w:leftChars="0" w:left="720"/>
        <w:rPr>
          <w:rFonts w:asciiTheme="minorEastAsia" w:hAnsiTheme="minorEastAsia"/>
          <w:lang w:eastAsia="zh-TW"/>
        </w:rPr>
      </w:pPr>
    </w:p>
    <w:p w14:paraId="2D61A4B9" w14:textId="359E0934" w:rsidR="00F86E89" w:rsidRPr="00F334E1" w:rsidRDefault="00BC4896" w:rsidP="00F35FFA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</w:rPr>
        <w:t xml:space="preserve">神的話 </w:t>
      </w:r>
      <w:r w:rsidRPr="00F334E1">
        <w:rPr>
          <w:rFonts w:asciiTheme="minorEastAsia" w:hAnsiTheme="minorEastAsia"/>
          <w:b/>
        </w:rPr>
        <w:t>(Word) - 45 mins</w:t>
      </w:r>
    </w:p>
    <w:p w14:paraId="18BC746D" w14:textId="77777777" w:rsidR="00F35FFA" w:rsidRPr="00F334E1" w:rsidRDefault="00F35FFA" w:rsidP="000833F7">
      <w:pPr>
        <w:spacing w:line="276" w:lineRule="auto"/>
        <w:rPr>
          <w:rFonts w:asciiTheme="minorEastAsia" w:hAnsiTheme="minorEastAsia"/>
        </w:rPr>
      </w:pPr>
    </w:p>
    <w:p w14:paraId="31638E71" w14:textId="6190C19F" w:rsidR="00A85585" w:rsidRPr="00F334E1" w:rsidRDefault="00BC4896" w:rsidP="00A85585">
      <w:pPr>
        <w:spacing w:line="276" w:lineRule="auto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>本週背誦經文：</w:t>
      </w:r>
      <w:r w:rsidR="00A85585">
        <w:rPr>
          <w:rFonts w:ascii="SimSun" w:hAnsi="SimSun" w:hint="eastAsia"/>
          <w:b/>
          <w:lang w:eastAsia="zh-TW"/>
        </w:rPr>
        <w:t>約書亞記</w:t>
      </w:r>
      <w:r w:rsidR="00A85585" w:rsidRPr="00F334E1">
        <w:rPr>
          <w:rFonts w:asciiTheme="minorEastAsia" w:hAnsiTheme="minorEastAsia" w:hint="eastAsia"/>
          <w:b/>
          <w:lang w:eastAsia="zh-TW"/>
        </w:rPr>
        <w:t xml:space="preserve"> </w:t>
      </w:r>
      <w:r w:rsidR="00FF4C6D">
        <w:rPr>
          <w:rFonts w:asciiTheme="minorEastAsia" w:hAnsiTheme="minorEastAsia"/>
          <w:b/>
          <w:lang w:eastAsia="zh-TW"/>
        </w:rPr>
        <w:t>1:</w:t>
      </w:r>
      <w:r w:rsidR="00A85585">
        <w:rPr>
          <w:rFonts w:asciiTheme="minorEastAsia" w:hAnsiTheme="minorEastAsia"/>
          <w:b/>
          <w:lang w:eastAsia="zh-TW"/>
        </w:rPr>
        <w:t>8</w:t>
      </w:r>
      <w:r w:rsidR="00A85585" w:rsidRPr="00F334E1">
        <w:rPr>
          <w:rFonts w:asciiTheme="minorEastAsia" w:hAnsiTheme="minorEastAsia" w:hint="eastAsia"/>
          <w:b/>
          <w:lang w:eastAsia="zh-TW"/>
        </w:rPr>
        <w:t xml:space="preserve"> 節</w:t>
      </w:r>
    </w:p>
    <w:p w14:paraId="10CB4A13" w14:textId="412B3380" w:rsidR="00F35FFA" w:rsidRPr="00A85585" w:rsidRDefault="00F35FFA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0C876BEC" w14:textId="15C5472D" w:rsidR="001119FB" w:rsidRDefault="00A85585" w:rsidP="000833F7">
      <w:pPr>
        <w:spacing w:line="276" w:lineRule="auto"/>
        <w:rPr>
          <w:lang w:eastAsia="zh-TW"/>
        </w:rPr>
      </w:pPr>
      <w:r>
        <w:rPr>
          <w:b/>
          <w:bCs/>
          <w:i/>
          <w:iCs/>
          <w:sz w:val="20"/>
          <w:szCs w:val="20"/>
          <w:lang w:eastAsia="zh-TW"/>
        </w:rPr>
        <w:t>8</w:t>
      </w:r>
      <w:r>
        <w:rPr>
          <w:lang w:eastAsia="zh-TW"/>
        </w:rPr>
        <w:t xml:space="preserve"> </w:t>
      </w:r>
      <w:r>
        <w:rPr>
          <w:lang w:eastAsia="zh-TW"/>
        </w:rPr>
        <w:t>這律法書不可離開你的口，總要晝夜思想，好使你謹守遵行這書上所寫的一切話。如此，你的道路就可以亨通，凡事順利。</w:t>
      </w:r>
    </w:p>
    <w:p w14:paraId="4C4836D4" w14:textId="77777777" w:rsidR="00A85585" w:rsidRPr="00F334E1" w:rsidRDefault="00A85585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44A7FF9C" w14:textId="7BB5DF67" w:rsidR="00982DA3" w:rsidRPr="00F334E1" w:rsidRDefault="00BC4896" w:rsidP="000833F7">
      <w:pPr>
        <w:spacing w:line="276" w:lineRule="auto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>本週查經經文：</w:t>
      </w:r>
      <w:r w:rsidR="00A85585">
        <w:rPr>
          <w:rFonts w:ascii="SimSun" w:hAnsi="SimSun" w:hint="eastAsia"/>
          <w:b/>
          <w:lang w:eastAsia="zh-TW"/>
        </w:rPr>
        <w:t>約書亞記</w:t>
      </w:r>
      <w:r w:rsidRPr="00F334E1">
        <w:rPr>
          <w:rFonts w:asciiTheme="minorEastAsia" w:hAnsiTheme="minorEastAsia" w:hint="eastAsia"/>
          <w:b/>
          <w:lang w:eastAsia="zh-TW"/>
        </w:rPr>
        <w:t xml:space="preserve"> </w:t>
      </w:r>
      <w:r w:rsidR="00A85585">
        <w:rPr>
          <w:rFonts w:asciiTheme="minorEastAsia" w:hAnsiTheme="minorEastAsia"/>
          <w:b/>
          <w:lang w:eastAsia="zh-TW"/>
        </w:rPr>
        <w:t>1:1-9</w:t>
      </w:r>
      <w:r w:rsidRPr="00F334E1">
        <w:rPr>
          <w:rFonts w:asciiTheme="minorEastAsia" w:hAnsiTheme="minorEastAsia" w:hint="eastAsia"/>
          <w:b/>
          <w:lang w:eastAsia="zh-TW"/>
        </w:rPr>
        <w:t xml:space="preserve"> 節</w:t>
      </w:r>
    </w:p>
    <w:p w14:paraId="2F9B7111" w14:textId="77777777" w:rsidR="00982DA3" w:rsidRPr="00F334E1" w:rsidRDefault="00982DA3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5DF32797" w14:textId="3DF9A915" w:rsidR="001119FB" w:rsidRDefault="00A85585" w:rsidP="000833F7">
      <w:pPr>
        <w:spacing w:line="276" w:lineRule="auto"/>
      </w:pPr>
      <w:r>
        <w:rPr>
          <w:lang w:eastAsia="zh-TW"/>
        </w:rPr>
        <w:t>耶和華的僕人摩西死了以後，耶和華曉諭摩西的幫手，嫩的兒子約書亞，說：</w:t>
      </w:r>
      <w:r>
        <w:rPr>
          <w:lang w:eastAsia="zh-TW"/>
        </w:rPr>
        <w:t xml:space="preserve"> </w:t>
      </w:r>
      <w:r>
        <w:rPr>
          <w:b/>
          <w:bCs/>
          <w:i/>
          <w:iCs/>
          <w:sz w:val="20"/>
          <w:szCs w:val="20"/>
          <w:lang w:eastAsia="zh-TW"/>
        </w:rPr>
        <w:t>2</w:t>
      </w:r>
      <w:bookmarkStart w:id="0" w:name="1:2"/>
      <w:bookmarkEnd w:id="0"/>
      <w:r>
        <w:rPr>
          <w:lang w:eastAsia="zh-TW"/>
        </w:rPr>
        <w:t xml:space="preserve"> </w:t>
      </w:r>
      <w:r>
        <w:rPr>
          <w:lang w:eastAsia="zh-TW"/>
        </w:rPr>
        <w:t>「我的僕人摩西死了。現在你要起來，和眾百姓過這約旦河，往我所要賜給以色列人的地去。</w:t>
      </w:r>
      <w:r>
        <w:rPr>
          <w:lang w:eastAsia="zh-TW"/>
        </w:rPr>
        <w:t xml:space="preserve"> </w:t>
      </w:r>
      <w:r>
        <w:rPr>
          <w:b/>
          <w:bCs/>
          <w:i/>
          <w:iCs/>
          <w:sz w:val="20"/>
          <w:szCs w:val="20"/>
          <w:lang w:eastAsia="zh-TW"/>
        </w:rPr>
        <w:t>3</w:t>
      </w:r>
      <w:bookmarkStart w:id="1" w:name="1:3"/>
      <w:bookmarkEnd w:id="1"/>
      <w:r>
        <w:rPr>
          <w:lang w:eastAsia="zh-TW"/>
        </w:rPr>
        <w:t xml:space="preserve"> </w:t>
      </w:r>
      <w:r>
        <w:rPr>
          <w:lang w:eastAsia="zh-TW"/>
        </w:rPr>
        <w:t>凡你們腳掌所踏之地，我都照著我所應許摩西的話賜給你們了。</w:t>
      </w:r>
      <w:r>
        <w:rPr>
          <w:lang w:eastAsia="zh-TW"/>
        </w:rPr>
        <w:t xml:space="preserve"> </w:t>
      </w:r>
      <w:r>
        <w:rPr>
          <w:b/>
          <w:bCs/>
          <w:i/>
          <w:iCs/>
          <w:sz w:val="20"/>
          <w:szCs w:val="20"/>
          <w:lang w:eastAsia="zh-TW"/>
        </w:rPr>
        <w:t>4</w:t>
      </w:r>
      <w:bookmarkStart w:id="2" w:name="1:4"/>
      <w:bookmarkEnd w:id="2"/>
      <w:r>
        <w:rPr>
          <w:lang w:eastAsia="zh-TW"/>
        </w:rPr>
        <w:t xml:space="preserve"> </w:t>
      </w:r>
      <w:r>
        <w:rPr>
          <w:lang w:eastAsia="zh-TW"/>
        </w:rPr>
        <w:t>從曠野和這黎巴嫩，直到幼發拉底大河，赫人的全地，又到大海日落之處，都要作你們的境界。</w:t>
      </w:r>
      <w:r>
        <w:rPr>
          <w:lang w:eastAsia="zh-TW"/>
        </w:rPr>
        <w:t xml:space="preserve"> </w:t>
      </w:r>
      <w:r>
        <w:rPr>
          <w:b/>
          <w:bCs/>
          <w:i/>
          <w:iCs/>
          <w:sz w:val="20"/>
          <w:szCs w:val="20"/>
          <w:lang w:eastAsia="zh-TW"/>
        </w:rPr>
        <w:t>5</w:t>
      </w:r>
      <w:bookmarkStart w:id="3" w:name="1:5"/>
      <w:bookmarkEnd w:id="3"/>
      <w:r>
        <w:rPr>
          <w:lang w:eastAsia="zh-TW"/>
        </w:rPr>
        <w:t xml:space="preserve"> </w:t>
      </w:r>
      <w:r>
        <w:rPr>
          <w:lang w:eastAsia="zh-TW"/>
        </w:rPr>
        <w:t>你平生的日子，必無一人能在你面前站立得住。我怎樣與摩西同在，也必照樣與你同在；我必不撇下你，也不丟棄你。</w:t>
      </w:r>
      <w:r>
        <w:rPr>
          <w:lang w:eastAsia="zh-TW"/>
        </w:rPr>
        <w:t xml:space="preserve"> </w:t>
      </w:r>
      <w:r>
        <w:rPr>
          <w:b/>
          <w:bCs/>
          <w:i/>
          <w:iCs/>
          <w:sz w:val="20"/>
          <w:szCs w:val="20"/>
          <w:lang w:eastAsia="zh-TW"/>
        </w:rPr>
        <w:t>6</w:t>
      </w:r>
      <w:bookmarkStart w:id="4" w:name="1:6"/>
      <w:bookmarkEnd w:id="4"/>
      <w:r>
        <w:rPr>
          <w:lang w:eastAsia="zh-TW"/>
        </w:rPr>
        <w:t xml:space="preserve"> </w:t>
      </w:r>
      <w:r>
        <w:rPr>
          <w:lang w:eastAsia="zh-TW"/>
        </w:rPr>
        <w:t>你當剛強壯膽！因為你必使這百姓承受那地為業，就是我向他們列祖起誓應許賜給他們的地。</w:t>
      </w:r>
      <w:r>
        <w:rPr>
          <w:lang w:eastAsia="zh-TW"/>
        </w:rPr>
        <w:t xml:space="preserve"> </w:t>
      </w:r>
      <w:r>
        <w:rPr>
          <w:b/>
          <w:bCs/>
          <w:i/>
          <w:iCs/>
          <w:sz w:val="20"/>
          <w:szCs w:val="20"/>
          <w:lang w:eastAsia="zh-TW"/>
        </w:rPr>
        <w:t>7</w:t>
      </w:r>
      <w:bookmarkStart w:id="5" w:name="1:7"/>
      <w:bookmarkEnd w:id="5"/>
      <w:r>
        <w:rPr>
          <w:lang w:eastAsia="zh-TW"/>
        </w:rPr>
        <w:t xml:space="preserve"> </w:t>
      </w:r>
      <w:r>
        <w:rPr>
          <w:lang w:eastAsia="zh-TW"/>
        </w:rPr>
        <w:t>只要剛強，大大壯膽，謹守遵行我僕人摩西所吩咐你的一切律法，不可偏離左右，使你無論往哪裡去，都可以順利。</w:t>
      </w:r>
      <w:r>
        <w:rPr>
          <w:lang w:eastAsia="zh-TW"/>
        </w:rPr>
        <w:t xml:space="preserve"> </w:t>
      </w:r>
      <w:r>
        <w:rPr>
          <w:b/>
          <w:bCs/>
          <w:i/>
          <w:iCs/>
          <w:sz w:val="20"/>
          <w:szCs w:val="20"/>
          <w:lang w:eastAsia="zh-TW"/>
        </w:rPr>
        <w:t>8</w:t>
      </w:r>
      <w:bookmarkStart w:id="6" w:name="1:8"/>
      <w:bookmarkEnd w:id="6"/>
      <w:r>
        <w:rPr>
          <w:lang w:eastAsia="zh-TW"/>
        </w:rPr>
        <w:t xml:space="preserve"> </w:t>
      </w:r>
      <w:r>
        <w:rPr>
          <w:lang w:eastAsia="zh-TW"/>
        </w:rPr>
        <w:t>這律法書不可離開你的口，總要晝夜思想，好使你謹守遵行這書上所寫的一切話。如此，你的道路就可以亨通，凡事順利。</w:t>
      </w:r>
      <w:r>
        <w:rPr>
          <w:lang w:eastAsia="zh-TW"/>
        </w:rPr>
        <w:t xml:space="preserve"> </w:t>
      </w:r>
      <w:r>
        <w:rPr>
          <w:b/>
          <w:bCs/>
          <w:i/>
          <w:iCs/>
          <w:sz w:val="20"/>
          <w:szCs w:val="20"/>
          <w:lang w:eastAsia="zh-TW"/>
        </w:rPr>
        <w:t>9</w:t>
      </w:r>
      <w:bookmarkStart w:id="7" w:name="1:9"/>
      <w:bookmarkEnd w:id="7"/>
      <w:r>
        <w:rPr>
          <w:lang w:eastAsia="zh-TW"/>
        </w:rPr>
        <w:t xml:space="preserve"> </w:t>
      </w:r>
      <w:r>
        <w:rPr>
          <w:lang w:eastAsia="zh-TW"/>
        </w:rPr>
        <w:t>我豈沒有吩咐你嗎？你當剛強壯膽！不要懼怕，也不要驚惶；因為你無論往哪裡去，耶和華</w:t>
      </w:r>
      <w:r>
        <w:rPr>
          <w:lang w:eastAsia="zh-TW"/>
        </w:rPr>
        <w:t>─</w:t>
      </w:r>
      <w:r>
        <w:rPr>
          <w:lang w:eastAsia="zh-TW"/>
        </w:rPr>
        <w:t>你的　神必與你同在。</w:t>
      </w:r>
      <w:r>
        <w:t>」</w:t>
      </w:r>
    </w:p>
    <w:p w14:paraId="3F82D293" w14:textId="77777777" w:rsidR="00A85585" w:rsidRPr="00F334E1" w:rsidRDefault="00A85585" w:rsidP="000833F7">
      <w:pPr>
        <w:spacing w:line="276" w:lineRule="auto"/>
        <w:rPr>
          <w:rFonts w:asciiTheme="minorEastAsia" w:hAnsiTheme="minorEastAsia"/>
        </w:rPr>
      </w:pPr>
    </w:p>
    <w:p w14:paraId="2D61A4C0" w14:textId="45352174" w:rsidR="00F86E89" w:rsidRPr="00F334E1" w:rsidRDefault="00BC4896" w:rsidP="000833F7">
      <w:pPr>
        <w:spacing w:line="276" w:lineRule="auto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>（以下問題可依需要與時間任選討論）</w:t>
      </w:r>
    </w:p>
    <w:p w14:paraId="2D61A4C1" w14:textId="22EF2496" w:rsidR="00F86E89" w:rsidRDefault="00F86E89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4B5B4125" w14:textId="372360ED" w:rsidR="004D5B06" w:rsidRDefault="004D5B06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634A4846" w14:textId="77777777" w:rsidR="004D5B06" w:rsidRPr="00F334E1" w:rsidRDefault="004D5B06" w:rsidP="000833F7">
      <w:pPr>
        <w:spacing w:line="276" w:lineRule="auto"/>
        <w:rPr>
          <w:rFonts w:asciiTheme="minorEastAsia" w:hAnsiTheme="minorEastAsia" w:hint="eastAsia"/>
          <w:lang w:eastAsia="zh-TW"/>
        </w:rPr>
      </w:pPr>
    </w:p>
    <w:p w14:paraId="239756F6" w14:textId="6C93D73A" w:rsidR="00D677DC" w:rsidRPr="00F334E1" w:rsidRDefault="00BC4896" w:rsidP="00331A82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lastRenderedPageBreak/>
        <w:t>請帶領查經者簡單介紹本段經文的前文、背景、與發生的事件</w:t>
      </w:r>
      <w:r w:rsidR="00D677DC" w:rsidRPr="00F334E1">
        <w:rPr>
          <w:rFonts w:asciiTheme="minorEastAsia" w:hAnsiTheme="minorEastAsia" w:hint="eastAsia"/>
          <w:lang w:eastAsia="zh-TW"/>
        </w:rPr>
        <w:t>。</w:t>
      </w:r>
    </w:p>
    <w:p w14:paraId="5FE695EA" w14:textId="64FC2B8E" w:rsidR="00331A82" w:rsidRDefault="00B04D02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這段經文中提到了幾次『剛強』？請分析一下為什麼神特別要求約書亞必須剛強？約書亞所畏懼的會是甚麼？</w:t>
      </w:r>
    </w:p>
    <w:p w14:paraId="391FD960" w14:textId="1B0B81BC" w:rsidR="00B04D02" w:rsidRPr="00F334E1" w:rsidRDefault="00B04D02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在你的生命當中，你最怕甚麼樣的人事物？為什麼？這段經文有甚麼神的應許是可以幫助我們克服恐懼？</w:t>
      </w:r>
    </w:p>
    <w:p w14:paraId="7F170E30" w14:textId="7A02E574" w:rsidR="00331A82" w:rsidRDefault="00C26EE7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神呼召約書亞要去擴張一個陌生的地界，並且逐出敵人，現在神給你甚麼呼召呢？神應許給你的地界是甚麼？(譬如家庭、工作、事奉)，當中是否也存在敵人攔阻？(譬如懶惰、惡習、罪的引誘)，可否分享一下？</w:t>
      </w:r>
      <w:r w:rsidRPr="00F334E1">
        <w:rPr>
          <w:rFonts w:asciiTheme="minorEastAsia" w:hAnsiTheme="minorEastAsia"/>
          <w:lang w:eastAsia="zh-TW"/>
        </w:rPr>
        <w:t xml:space="preserve"> </w:t>
      </w:r>
    </w:p>
    <w:p w14:paraId="5C298E19" w14:textId="683CE5CA" w:rsidR="00AB0EC1" w:rsidRDefault="00AB0EC1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="SimSun" w:eastAsia="SimSun" w:hAnsi="SimSun" w:hint="eastAsia"/>
          <w:lang w:eastAsia="zh-TW"/>
        </w:rPr>
        <w:t>你願意在標竿人生四十天中，如何擴張你的境界呢？請分享？也請弟兄姐妹爲你代禱，求神給你剛强壯膽的心。</w:t>
      </w:r>
    </w:p>
    <w:p w14:paraId="3A1F33A4" w14:textId="7850AFAF" w:rsidR="00A00BC0" w:rsidRPr="00F334E1" w:rsidRDefault="00A00BC0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在你生命經歷難處與試煉的時候，是否</w:t>
      </w:r>
      <w:r w:rsidR="00DF061B">
        <w:rPr>
          <w:rFonts w:asciiTheme="minorEastAsia" w:hAnsiTheme="minorEastAsia" w:hint="eastAsia"/>
          <w:lang w:eastAsia="zh-TW"/>
        </w:rPr>
        <w:t>感受到</w:t>
      </w:r>
      <w:r>
        <w:rPr>
          <w:rFonts w:asciiTheme="minorEastAsia" w:hAnsiTheme="minorEastAsia" w:hint="eastAsia"/>
          <w:lang w:eastAsia="zh-TW"/>
        </w:rPr>
        <w:t>神的同在？請分享。</w:t>
      </w:r>
    </w:p>
    <w:p w14:paraId="1B48A165" w14:textId="5ED95D05" w:rsidR="00331A82" w:rsidRPr="00F334E1" w:rsidRDefault="00B04D02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你認為在世上順利亨通的生活是甚麼樣的生活？</w:t>
      </w:r>
      <w:r w:rsidR="004D5B06">
        <w:rPr>
          <w:rFonts w:asciiTheme="minorEastAsia" w:hAnsiTheme="minorEastAsia" w:hint="eastAsia"/>
          <w:lang w:eastAsia="zh-TW"/>
        </w:rPr>
        <w:t>而聖經教導我們得到順利亨通的秘訣是甚麼？你認為有效嗎？為什麼？</w:t>
      </w:r>
      <w:r>
        <w:rPr>
          <w:rFonts w:asciiTheme="minorEastAsia" w:hAnsiTheme="minorEastAsia" w:hint="eastAsia"/>
          <w:lang w:eastAsia="zh-TW"/>
        </w:rPr>
        <w:t>如何實踐？</w:t>
      </w:r>
      <w:r w:rsidRPr="00F334E1">
        <w:rPr>
          <w:rFonts w:asciiTheme="minorEastAsia" w:hAnsiTheme="minorEastAsia"/>
          <w:lang w:eastAsia="zh-TW"/>
        </w:rPr>
        <w:t xml:space="preserve"> </w:t>
      </w:r>
    </w:p>
    <w:p w14:paraId="2D61A4C8" w14:textId="7D08EF3F" w:rsidR="00F86E89" w:rsidRPr="00F334E1" w:rsidRDefault="00BC4896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請總結今天經文的內容，並請為這段經文定一個題目。也請帶領查經者總結今天的學習。</w:t>
      </w:r>
    </w:p>
    <w:p w14:paraId="55456206" w14:textId="61CE7212" w:rsidR="00C26EE7" w:rsidRPr="00C26EE7" w:rsidRDefault="00C26EE7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47FAF9F9" w14:textId="77777777" w:rsidR="00C26EE7" w:rsidRPr="00F334E1" w:rsidRDefault="00C26EE7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D61A4C9" w14:textId="5E5F8210" w:rsidR="00F86E89" w:rsidRPr="00F334E1" w:rsidRDefault="00BC4896" w:rsidP="00331A82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</w:rPr>
        <w:t>見證（</w:t>
      </w:r>
      <w:r w:rsidRPr="00F334E1">
        <w:rPr>
          <w:rFonts w:asciiTheme="minorEastAsia" w:hAnsiTheme="minorEastAsia"/>
          <w:b/>
        </w:rPr>
        <w:t>Witness</w:t>
      </w:r>
      <w:r w:rsidRPr="00F334E1">
        <w:rPr>
          <w:rFonts w:asciiTheme="minorEastAsia" w:hAnsiTheme="minorEastAsia" w:hint="eastAsia"/>
          <w:b/>
        </w:rPr>
        <w:t>）</w:t>
      </w:r>
      <w:r w:rsidRPr="00F334E1">
        <w:rPr>
          <w:rFonts w:asciiTheme="minorEastAsia" w:hAnsiTheme="minorEastAsia"/>
          <w:b/>
        </w:rPr>
        <w:t>- 15 mins</w:t>
      </w:r>
    </w:p>
    <w:p w14:paraId="5ACF50E7" w14:textId="77777777" w:rsidR="00331A82" w:rsidRPr="00F334E1" w:rsidRDefault="00331A82" w:rsidP="00331A82">
      <w:pPr>
        <w:spacing w:line="276" w:lineRule="auto"/>
        <w:rPr>
          <w:rFonts w:asciiTheme="minorEastAsia" w:hAnsiTheme="minorEastAsia"/>
        </w:rPr>
      </w:pPr>
    </w:p>
    <w:p w14:paraId="2D61A4CA" w14:textId="77777777" w:rsidR="00F86E89" w:rsidRPr="00F334E1" w:rsidRDefault="00BC4896" w:rsidP="000833F7">
      <w:pPr>
        <w:spacing w:line="276" w:lineRule="auto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TW"/>
        </w:rPr>
        <w:t>請組員分享本週靈修心得、</w:t>
      </w:r>
      <w:r w:rsidRPr="00F334E1">
        <w:rPr>
          <w:rFonts w:asciiTheme="minorEastAsia" w:hAnsiTheme="minorEastAsia"/>
          <w:lang w:eastAsia="zh-TW"/>
        </w:rPr>
        <w:t>QT</w:t>
      </w:r>
      <w:r w:rsidRPr="00F334E1">
        <w:rPr>
          <w:rFonts w:asciiTheme="minorEastAsia" w:hAnsiTheme="minorEastAsia" w:hint="eastAsia"/>
          <w:lang w:eastAsia="zh-TW"/>
        </w:rPr>
        <w:t>心得、信仰生活、傳福音的見證、或者經歷神的見證</w:t>
      </w:r>
    </w:p>
    <w:p w14:paraId="2D61A4CB" w14:textId="77777777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D61A4CC" w14:textId="77777777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0B723420" w14:textId="547A9568" w:rsidR="00EC69FB" w:rsidRDefault="00EC69FB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7DC29A5C" w14:textId="5D81C2CC" w:rsidR="00FB6288" w:rsidRDefault="00FB6288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561AEF9D" w14:textId="62673C44" w:rsidR="009859BE" w:rsidRDefault="009859BE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D7FDB90" w14:textId="1D16FB81" w:rsidR="009859BE" w:rsidRDefault="009859BE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15BB55B0" w14:textId="4ED301E6" w:rsidR="009859BE" w:rsidRDefault="009859BE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0FFCC0E7" w14:textId="6E812A6B" w:rsidR="009859BE" w:rsidRDefault="009859BE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6C45362B" w14:textId="363BEDA8" w:rsidR="009859BE" w:rsidRDefault="009859BE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34191E5F" w14:textId="42AF0245" w:rsidR="009859BE" w:rsidRDefault="009859BE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4EF6F026" w14:textId="7267CEE6" w:rsidR="009859BE" w:rsidRDefault="009859BE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13793961" w14:textId="77777777" w:rsidR="009859BE" w:rsidRDefault="009859BE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39C04280" w14:textId="1FC40111" w:rsidR="00FB6288" w:rsidRDefault="00FB6288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3D69B77A" w14:textId="1BB0960B" w:rsidR="00FB6288" w:rsidRDefault="00FB6288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7C94D62" w14:textId="59D404C5" w:rsidR="003278CD" w:rsidRPr="00F334E1" w:rsidRDefault="003278CD" w:rsidP="000833F7">
      <w:pPr>
        <w:spacing w:line="276" w:lineRule="auto"/>
        <w:rPr>
          <w:rFonts w:asciiTheme="minorEastAsia" w:hAnsiTheme="minorEastAsia" w:hint="eastAsia"/>
          <w:lang w:eastAsia="zh-TW"/>
        </w:rPr>
      </w:pPr>
      <w:bookmarkStart w:id="8" w:name="_GoBack"/>
      <w:bookmarkEnd w:id="8"/>
    </w:p>
    <w:p w14:paraId="32C489AC" w14:textId="77777777" w:rsidR="00EC69FB" w:rsidRPr="00F334E1" w:rsidRDefault="00EC69FB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D61A4D2" w14:textId="77777777" w:rsidR="00F86E89" w:rsidRPr="00F334E1" w:rsidRDefault="00BC4896" w:rsidP="000833F7">
      <w:pPr>
        <w:spacing w:line="276" w:lineRule="auto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TW"/>
        </w:rPr>
        <w:t>預查參考資料（僅供帶領查經預備查經使用，請勿印出給小組員）</w:t>
      </w:r>
    </w:p>
    <w:p w14:paraId="3610491D" w14:textId="4EFCE75A" w:rsidR="009859BE" w:rsidRPr="009859BE" w:rsidRDefault="009859BE" w:rsidP="00A00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/>
          <w:bCs/>
          <w:u w:val="single"/>
          <w:bdr w:val="none" w:sz="0" w:space="0" w:color="auto"/>
          <w:lang w:eastAsia="zh-TW"/>
        </w:rPr>
      </w:pPr>
      <w:r w:rsidRPr="009859BE">
        <w:rPr>
          <w:rFonts w:ascii="新細明體" w:eastAsia="新細明體" w:hAnsi="新細明體" w:cs="新細明體" w:hint="eastAsia"/>
          <w:b/>
          <w:bCs/>
          <w:u w:val="single"/>
          <w:bdr w:val="none" w:sz="0" w:space="0" w:color="auto"/>
          <w:lang w:eastAsia="zh-TW"/>
        </w:rPr>
        <w:t>1：1</w:t>
      </w:r>
      <w:r>
        <w:rPr>
          <w:rFonts w:ascii="新細明體" w:eastAsia="新細明體" w:hAnsi="新細明體" w:cs="新細明體" w:hint="eastAsia"/>
          <w:b/>
          <w:bCs/>
          <w:u w:val="single"/>
          <w:bdr w:val="none" w:sz="0" w:space="0" w:color="auto"/>
          <w:lang w:eastAsia="zh-TW"/>
        </w:rPr>
        <w:t>節</w:t>
      </w:r>
      <w:r w:rsidRPr="009859BE">
        <w:rPr>
          <w:rFonts w:ascii="新細明體" w:eastAsia="新細明體" w:hAnsi="新細明體" w:cs="新細明體" w:hint="eastAsia"/>
          <w:b/>
          <w:bCs/>
          <w:u w:val="single"/>
          <w:bdr w:val="none" w:sz="0" w:space="0" w:color="auto"/>
          <w:lang w:eastAsia="zh-TW"/>
        </w:rPr>
        <w:t>：使命的繼承</w:t>
      </w:r>
    </w:p>
    <w:p w14:paraId="2F992A6D" w14:textId="77777777" w:rsidR="009859BE" w:rsidRDefault="009859BE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9859BE">
        <w:rPr>
          <w:rFonts w:ascii="新細明體" w:eastAsia="新細明體" w:hAnsi="新細明體" w:cs="新細明體" w:hint="eastAsia"/>
          <w:bCs/>
          <w:bdr w:val="none" w:sz="0" w:space="0" w:color="auto"/>
          <w:lang w:eastAsia="zh-TW"/>
        </w:rPr>
        <w:t>摩西</w:t>
      </w:r>
      <w:r w:rsidR="00A00BC0"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不單是要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帶領</w:t>
      </w:r>
      <w:r w:rsidR="00A00BC0"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以色列人進應許之地，而是要建立一個以神為王的國。但摩西死了，帶領以色列人進應許之地的任務還未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完</w:t>
      </w:r>
      <w:r w:rsidR="00A00BC0"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成　。作者強調這建立以神為王的社會的工作，必須是接續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摩西</w:t>
      </w:r>
      <w:r w:rsidR="00A00BC0"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所作的。在整本的約書亞記中，摩西的名字出現了</w:t>
      </w:r>
      <w:r w:rsidR="00A00BC0"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59</w:t>
      </w:r>
      <w:r w:rsidR="00A00BC0"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次之多，而在約書亞記的第一章，摩西的名字就出現了</w:t>
      </w:r>
      <w:r w:rsidR="00A00BC0"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11</w:t>
      </w:r>
      <w:r w:rsidR="00A00BC0"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次。</w:t>
      </w:r>
    </w:p>
    <w:p w14:paraId="32296A45" w14:textId="660CC55F" w:rsidR="00A00BC0" w:rsidRPr="00A00BC0" w:rsidRDefault="00A00BC0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約書亞的延續：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摩西雖然死了，但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神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沒有死，而且祂的應許是不會改變的，所以祂把摩西未完成的工作委託給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約書亞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。不單如此，神對摩西的應許（關乎神的同在），現在也由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約書亞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來承繼。河東的地，仍按照摩西的吩咐，分給那兩個半支派（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1:13-15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）。百姓對摩西的聽從，現在也要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轉移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給約書亞（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1:17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）。</w:t>
      </w:r>
    </w:p>
    <w:p w14:paraId="6A0EDEC2" w14:textId="77777777" w:rsidR="009859BE" w:rsidRDefault="009859BE" w:rsidP="00A00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>
        <w:rPr>
          <w:rFonts w:ascii="新細明體" w:eastAsia="新細明體" w:hAnsi="新細明體" w:cs="新細明體" w:hint="eastAsia"/>
          <w:iCs/>
          <w:bdr w:val="none" w:sz="0" w:space="0" w:color="auto"/>
          <w:lang w:eastAsia="zh-TW"/>
        </w:rPr>
        <w:t>這節經文也讓我們看見，</w:t>
      </w:r>
      <w:r w:rsidR="00A00BC0" w:rsidRPr="00A00BC0">
        <w:rPr>
          <w:rFonts w:ascii="新細明體" w:eastAsia="新細明體" w:hAnsi="新細明體" w:cs="新細明體" w:hint="eastAsia"/>
          <w:iCs/>
          <w:bdr w:val="none" w:sz="0" w:space="0" w:color="auto"/>
          <w:lang w:eastAsia="zh-TW"/>
        </w:rPr>
        <w:t xml:space="preserve">人和他的工作都會過去，但神和祂的工作都不會過去，故此，我們可以放心把我們的事交託給神，因祂永遠活著，不斷會與起祂的工人，完成祂的工作。　　</w:t>
      </w:r>
      <w:r w:rsidR="00A00BC0"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 xml:space="preserve">　　　　</w:t>
      </w:r>
    </w:p>
    <w:p w14:paraId="79DEA604" w14:textId="787E6413" w:rsidR="00A00BC0" w:rsidRPr="00A00BC0" w:rsidRDefault="0007721A" w:rsidP="00A00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TW"/>
        </w:rPr>
      </w:pPr>
      <w:r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TW"/>
        </w:rPr>
        <w:t>1</w:t>
      </w:r>
      <w:r w:rsidR="009859BE" w:rsidRPr="009859BE"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TW"/>
        </w:rPr>
        <w:t>：2-5 節：使命的呼召</w:t>
      </w:r>
      <w:r w:rsidR="00B74C25"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TW"/>
        </w:rPr>
        <w:t xml:space="preserve"> (第四題參考) </w:t>
      </w:r>
      <w:r w:rsidR="00A00BC0" w:rsidRPr="00A00BC0"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TW"/>
        </w:rPr>
        <w:t xml:space="preserve">　　　　　　　　　　　　</w:t>
      </w:r>
    </w:p>
    <w:p w14:paraId="5B8D27FC" w14:textId="234B7EE3" w:rsidR="00A00BC0" w:rsidRPr="00A00BC0" w:rsidRDefault="00A00BC0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呼召約書亞〔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TW"/>
        </w:rPr>
        <w:t>2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〕：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這呼召始於一個歷史的轉捩點，舊的一個時代已隨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摩西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的死亡過去，那在曠野漂流的日子已結束，進入迦南地之應許正逐步實現。這個新的開始，連繫在一個「要求立時採取行動」的呼召之上，約書亞對這個命令的反應，將會直接影響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以色列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人的歷史發展。</w:t>
      </w:r>
    </w:p>
    <w:p w14:paraId="5143D712" w14:textId="6EA001FC" w:rsidR="00A00BC0" w:rsidRPr="00A00BC0" w:rsidRDefault="00A00BC0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應許地界〔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TW"/>
        </w:rPr>
        <w:t>3-4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〕：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神將以色列人所要得的迦南地的範圍，都清楚地告訴了約書亞：曠野是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南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界，利巴嫩的山脈是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北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界，伯拉大河是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東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界，大海是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西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界。在這四境之內的土地便是迦南地，而當時聚居此地最大的民族是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赫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人。這是神所賜的地，神吩咐他們承受全地，不只是掛個名字，在名義上得著而已。</w:t>
      </w:r>
    </w:p>
    <w:p w14:paraId="329EB64A" w14:textId="29222EEB" w:rsidR="00A00BC0" w:rsidRDefault="00A00BC0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要逐出敵人〔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TW"/>
        </w:rPr>
        <w:t>5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〕：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那應許地上滿是敵人，於是，神第二件事就是要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約書亞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將那地上的人逐出。這任務並不容易，所以，神給了約書亞一個應許：你平生的日子，必無一人能在你面前站立得住；我怎樣與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摩西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同在，也必照樣與你同在；我必不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撇　下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你，也不</w:t>
      </w:r>
      <w:r w:rsidR="009859BE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丟棄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你。</w:t>
      </w:r>
    </w:p>
    <w:p w14:paraId="1F6EB647" w14:textId="2D68C15D" w:rsidR="0007721A" w:rsidRPr="00A00BC0" w:rsidRDefault="0007721A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TW"/>
        </w:rPr>
      </w:pPr>
      <w:r w:rsidRPr="0007721A"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TW"/>
        </w:rPr>
        <w:t>1：6-9節：使命的堅固</w:t>
      </w:r>
      <w:r w:rsidR="00B74C25"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TW"/>
        </w:rPr>
        <w:t xml:space="preserve"> (第二、三、五、六題參考)</w:t>
      </w:r>
    </w:p>
    <w:p w14:paraId="6994282F" w14:textId="55891B6F" w:rsidR="00A00BC0" w:rsidRPr="00A00BC0" w:rsidRDefault="00A00BC0" w:rsidP="00A00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hAnsi="新細明體" w:cs="新細明體"/>
          <w:b/>
          <w:bCs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當剛強壯膽（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TW"/>
        </w:rPr>
        <w:t>1:6-9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）</w:t>
      </w:r>
      <w:r w:rsidR="0007721A">
        <w:rPr>
          <w:rFonts w:ascii="新細明體" w:hAnsi="新細明體" w:cs="新細明體" w:hint="eastAsia"/>
          <w:b/>
          <w:bCs/>
          <w:bdr w:val="none" w:sz="0" w:space="0" w:color="auto"/>
          <w:lang w:eastAsia="zh-TW"/>
        </w:rPr>
        <w:t>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這不單只是一個勸勉，同時也是一個吩咐，而且單在第一章便已出現了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三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次之多（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1:6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、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7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、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9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），顯出約書亞內心的膽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怯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。因他所面對的絕非一個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容易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的任務，一方面要面對迦南地的王的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頑抗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，另一方面也必須要忍耐地與百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lastRenderedPageBreak/>
        <w:t>姓合作，使他們進入應許之地，所以，他必須要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剛強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壯膽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才能承擔起這使命。所以，神特別賜下三個附帶的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應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許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，作為他能以剛強壯膽的原因：</w:t>
      </w:r>
    </w:p>
    <w:p w14:paraId="73D68F74" w14:textId="5F61126A" w:rsidR="00A00BC0" w:rsidRPr="00A00BC0" w:rsidRDefault="00A00BC0" w:rsidP="00077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必承受那地為業（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TW"/>
        </w:rPr>
        <w:t>1:6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）：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這應許並非首次在這裡出現，早在申命記中已出現了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 xml:space="preserve">　五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次之多（申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1:38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；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3:28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；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31:3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、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7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、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>23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）。這應許是他當剛強壯膽的原因，因為看環境是滿途艱險，只叫人懼怕，但若已知神應允必得勝，一心只相信神便能剛強壯膽。</w:t>
      </w:r>
    </w:p>
    <w:p w14:paraId="094A4310" w14:textId="3184016A" w:rsidR="00A00BC0" w:rsidRPr="00A00BC0" w:rsidRDefault="00A00BC0" w:rsidP="00077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緊守遵行律法必凡事順利（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TW"/>
        </w:rPr>
        <w:t>7-8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）：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「你的道路就可以亨通，凡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事順利」該如何解釋？是否指不會遇到困難，會一帆風順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？當然不是，而是指得勝的生活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，就是屬靈的勝利與豐富。這得勝生活裡面蘊藏的豐盛，無窮無盡，只待我們取用，但還加上一個條件，就是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謹守遵行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神的律法。遵行神律法的秘訣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，就是不讓律法離開他們的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口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和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晝夜思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想　。</w:t>
      </w:r>
    </w:p>
    <w:p w14:paraId="00FB8246" w14:textId="0D369BC4" w:rsidR="00A00BC0" w:rsidRPr="00A00BC0" w:rsidRDefault="00A00BC0" w:rsidP="00B74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口有兩個主要的作用：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講說話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和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進食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。故此，這裡可以有兩層的意思：</w:t>
      </w:r>
    </w:p>
    <w:p w14:paraId="4BC17984" w14:textId="7F4F96AB" w:rsidR="00A00BC0" w:rsidRPr="00A00BC0" w:rsidRDefault="00A00BC0" w:rsidP="00077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當他們領受了神的律法，他們就要用神的律法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教導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別人、提醒別人、鼓勵別人。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TW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第二，他們要把神的律法「吃」了、「吞」了。（「吃了、吞了」＝讀了、背熟了）。</w:t>
      </w:r>
    </w:p>
    <w:p w14:paraId="585F9EBC" w14:textId="7AC4DDB9" w:rsidR="00A00BC0" w:rsidRPr="00A00BC0" w:rsidRDefault="00A00BC0" w:rsidP="00077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晝夜思想：才能把神的律法「消化吸收」了，使之成了他們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生命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中的一部份，來影響他們的思想和行動。惟有這樣，才能自然地活出神律法的要求，要不然，就只有死守律法，那將會是一件很痛苦的事。</w:t>
      </w:r>
    </w:p>
    <w:p w14:paraId="6759792C" w14:textId="68AE70BB" w:rsidR="00A00BC0" w:rsidRPr="00A00BC0" w:rsidRDefault="00A00BC0" w:rsidP="00077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神必與你同在（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TW"/>
        </w:rPr>
        <w:t>1:9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TW"/>
        </w:rPr>
        <w:t>）：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神在對約書亞授命的結語中，再次應許約書亞，無論他</w:t>
      </w:r>
      <w:r w:rsidR="0007721A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往那裡去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>，耶和華他的神都必與他同在。可見他內心仍是懼怕和驚惶，但只要注目主身上便能剛強壯膽，因神的同在不會改變。</w:t>
      </w:r>
    </w:p>
    <w:p w14:paraId="6E8A75E2" w14:textId="0193EBEA" w:rsidR="00A00BC0" w:rsidRPr="00A00BC0" w:rsidRDefault="0007721A" w:rsidP="00A00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>
        <w:rPr>
          <w:rFonts w:ascii="新細明體" w:eastAsia="新細明體" w:hAnsi="新細明體" w:cs="新細明體" w:hint="eastAsia"/>
          <w:iCs/>
          <w:bdr w:val="none" w:sz="0" w:space="0" w:color="auto"/>
          <w:lang w:eastAsia="zh-TW"/>
        </w:rPr>
        <w:t>這段經文也是告訴我們，</w:t>
      </w:r>
      <w:r w:rsidR="00A00BC0" w:rsidRPr="00A00BC0">
        <w:rPr>
          <w:rFonts w:ascii="新細明體" w:eastAsia="新細明體" w:hAnsi="新細明體" w:cs="新細明體" w:hint="eastAsia"/>
          <w:iCs/>
          <w:bdr w:val="none" w:sz="0" w:space="0" w:color="auto"/>
          <w:lang w:eastAsia="zh-TW"/>
        </w:rPr>
        <w:t>在神交托的崗位和工作上，無論我們遇到甚麼試探，神也必與我們同在，祂也必能幫助我們勝過。但我們必須讓神的話不離我們的口和晝夜思想它，那麼，遇到甚麼困難，神也能帶我們經過，並加力量給我們，使我們能夠面對這些困難。</w:t>
      </w:r>
      <w:r w:rsidR="00A00BC0" w:rsidRPr="00A00BC0">
        <w:rPr>
          <w:rFonts w:ascii="新細明體" w:eastAsia="新細明體" w:hAnsi="新細明體" w:cs="新細明體" w:hint="eastAsia"/>
          <w:bdr w:val="none" w:sz="0" w:space="0" w:color="auto"/>
          <w:lang w:eastAsia="zh-TW"/>
        </w:rPr>
        <w:t xml:space="preserve">　</w:t>
      </w:r>
    </w:p>
    <w:p w14:paraId="6CE0DBAE" w14:textId="77777777" w:rsidR="00A00BC0" w:rsidRPr="00C26EE7" w:rsidRDefault="00A00BC0" w:rsidP="00C26EE7">
      <w:pPr>
        <w:rPr>
          <w:rFonts w:asciiTheme="majorEastAsia" w:eastAsiaTheme="majorEastAsia" w:hAnsiTheme="majorEastAsia"/>
          <w:lang w:eastAsia="zh-TW"/>
        </w:rPr>
      </w:pPr>
    </w:p>
    <w:sectPr w:rsidR="00A00BC0" w:rsidRPr="00C26EE7" w:rsidSect="003278CD">
      <w:headerReference w:type="default" r:id="rId7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CC605" w14:textId="77777777" w:rsidR="000E10C7" w:rsidRDefault="000E10C7">
      <w:r>
        <w:separator/>
      </w:r>
    </w:p>
  </w:endnote>
  <w:endnote w:type="continuationSeparator" w:id="0">
    <w:p w14:paraId="6A97F4F4" w14:textId="77777777" w:rsidR="000E10C7" w:rsidRDefault="000E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 TC Bold">
    <w:altName w:val="Yu Gothic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F077" w14:textId="77777777" w:rsidR="000E10C7" w:rsidRDefault="000E10C7">
      <w:r>
        <w:separator/>
      </w:r>
    </w:p>
  </w:footnote>
  <w:footnote w:type="continuationSeparator" w:id="0">
    <w:p w14:paraId="0743567A" w14:textId="77777777" w:rsidR="000E10C7" w:rsidRDefault="000E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A4FF" w14:textId="550B17FD" w:rsidR="00F86E89" w:rsidRPr="00A85585" w:rsidRDefault="00BC4896">
    <w:pPr>
      <w:pStyle w:val="a4"/>
      <w:pBdr>
        <w:bottom w:val="single" w:sz="6" w:space="0" w:color="000000"/>
      </w:pBdr>
      <w:rPr>
        <w:rFonts w:eastAsiaTheme="minorEastAsia"/>
      </w:rPr>
    </w:pPr>
    <w:r>
      <w:rPr>
        <w:rFonts w:eastAsia="Arial Unicode MS" w:hint="eastAsia"/>
        <w:sz w:val="24"/>
        <w:szCs w:val="24"/>
        <w:lang w:val="zh-TW"/>
      </w:rPr>
      <w:t>基督之家第五家</w:t>
    </w:r>
    <w:r>
      <w:rPr>
        <w:rFonts w:eastAsia="Arial Unicode MS" w:hint="eastAsia"/>
        <w:sz w:val="24"/>
        <w:szCs w:val="24"/>
        <w:lang w:val="zh-TW"/>
      </w:rPr>
      <w:tab/>
    </w:r>
    <w:r>
      <w:rPr>
        <w:rFonts w:ascii="Kaiti TC Bold" w:hAnsi="Kaiti TC Bold"/>
        <w:sz w:val="24"/>
        <w:szCs w:val="24"/>
        <w:lang w:val="zh-TW"/>
      </w:rPr>
      <w:t xml:space="preserve">2016 </w:t>
    </w:r>
    <w:r>
      <w:rPr>
        <w:rFonts w:eastAsia="Arial Unicode MS" w:hint="eastAsia"/>
        <w:sz w:val="24"/>
        <w:szCs w:val="24"/>
        <w:lang w:val="zh-TW"/>
      </w:rPr>
      <w:t>年團契小組查經資料</w:t>
    </w:r>
    <w:r>
      <w:rPr>
        <w:rFonts w:eastAsia="Arial Unicode MS" w:hint="eastAsia"/>
        <w:sz w:val="24"/>
        <w:szCs w:val="24"/>
        <w:lang w:val="zh-TW"/>
      </w:rPr>
      <w:t xml:space="preserve"> </w:t>
    </w:r>
    <w:r>
      <w:rPr>
        <w:rFonts w:eastAsia="Arial Unicode MS" w:hint="eastAsia"/>
        <w:sz w:val="24"/>
        <w:szCs w:val="24"/>
        <w:lang w:val="zh-TW"/>
      </w:rPr>
      <w:tab/>
    </w:r>
    <w:r w:rsidR="00B40CF0">
      <w:rPr>
        <w:rFonts w:ascii="Kaiti TC Bold" w:hAnsi="Kaiti TC Bold"/>
        <w:sz w:val="24"/>
        <w:szCs w:val="24"/>
        <w:lang w:val="zh-TW"/>
      </w:rPr>
      <w:t>2016/7/</w:t>
    </w:r>
    <w:r w:rsidR="00A85585">
      <w:rPr>
        <w:rFonts w:ascii="Kaiti TC Bold" w:eastAsiaTheme="minorEastAsia" w:hAnsi="Kaiti TC Bold" w:hint="eastAsia"/>
        <w:sz w:val="24"/>
        <w:szCs w:val="24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6DF"/>
    <w:multiLevelType w:val="multilevel"/>
    <w:tmpl w:val="5396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96338"/>
    <w:multiLevelType w:val="hybridMultilevel"/>
    <w:tmpl w:val="48F66D0A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2" w15:restartNumberingAfterBreak="0">
    <w:nsid w:val="07B31134"/>
    <w:multiLevelType w:val="multilevel"/>
    <w:tmpl w:val="4DA0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97553"/>
    <w:multiLevelType w:val="multilevel"/>
    <w:tmpl w:val="7494B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B02D5"/>
    <w:multiLevelType w:val="hybridMultilevel"/>
    <w:tmpl w:val="0A38670E"/>
    <w:lvl w:ilvl="0" w:tplc="FE106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637B40"/>
    <w:multiLevelType w:val="multilevel"/>
    <w:tmpl w:val="4792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7D466FB"/>
    <w:multiLevelType w:val="multilevel"/>
    <w:tmpl w:val="F5E8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E800D5"/>
    <w:multiLevelType w:val="multilevel"/>
    <w:tmpl w:val="56F2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F810B4"/>
    <w:multiLevelType w:val="multilevel"/>
    <w:tmpl w:val="FEC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47668"/>
    <w:multiLevelType w:val="multilevel"/>
    <w:tmpl w:val="A25C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1AC5CF2"/>
    <w:multiLevelType w:val="hybridMultilevel"/>
    <w:tmpl w:val="D9AC2ADA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11" w15:restartNumberingAfterBreak="0">
    <w:nsid w:val="330213E3"/>
    <w:multiLevelType w:val="multilevel"/>
    <w:tmpl w:val="44F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86211B"/>
    <w:multiLevelType w:val="hybridMultilevel"/>
    <w:tmpl w:val="FE5246E6"/>
    <w:lvl w:ilvl="0" w:tplc="5DCC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4800492"/>
    <w:multiLevelType w:val="hybridMultilevel"/>
    <w:tmpl w:val="01F093E6"/>
    <w:lvl w:ilvl="0" w:tplc="7C2C25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96867"/>
    <w:multiLevelType w:val="multilevel"/>
    <w:tmpl w:val="1DB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064D1"/>
    <w:multiLevelType w:val="multilevel"/>
    <w:tmpl w:val="09D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F336F8"/>
    <w:multiLevelType w:val="multilevel"/>
    <w:tmpl w:val="F93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11CAD"/>
    <w:multiLevelType w:val="multilevel"/>
    <w:tmpl w:val="7974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C40655"/>
    <w:multiLevelType w:val="multilevel"/>
    <w:tmpl w:val="587C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716D2"/>
    <w:multiLevelType w:val="multilevel"/>
    <w:tmpl w:val="3F26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1482F"/>
    <w:multiLevelType w:val="multilevel"/>
    <w:tmpl w:val="D7FC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B37909"/>
    <w:multiLevelType w:val="hybridMultilevel"/>
    <w:tmpl w:val="F2EAB9E2"/>
    <w:lvl w:ilvl="0" w:tplc="F43E8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2"/>
  </w:num>
  <w:num w:numId="5">
    <w:abstractNumId w:val="21"/>
  </w:num>
  <w:num w:numId="6">
    <w:abstractNumId w:val="4"/>
  </w:num>
  <w:num w:numId="7">
    <w:abstractNumId w:val="9"/>
  </w:num>
  <w:num w:numId="8">
    <w:abstractNumId w:val="7"/>
  </w:num>
  <w:num w:numId="9">
    <w:abstractNumId w:val="7"/>
    <w:lvlOverride w:ilvl="0">
      <w:startOverride w:val="3"/>
    </w:lvlOverride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0"/>
  </w:num>
  <w:num w:numId="16">
    <w:abstractNumId w:val="18"/>
  </w:num>
  <w:num w:numId="17">
    <w:abstractNumId w:val="11"/>
  </w:num>
  <w:num w:numId="18">
    <w:abstractNumId w:val="11"/>
    <w:lvlOverride w:ilvl="0">
      <w:startOverride w:val="3"/>
    </w:lvlOverride>
  </w:num>
  <w:num w:numId="19">
    <w:abstractNumId w:val="8"/>
  </w:num>
  <w:num w:numId="20">
    <w:abstractNumId w:val="20"/>
  </w:num>
  <w:num w:numId="21">
    <w:abstractNumId w:val="19"/>
  </w:num>
  <w:num w:numId="22">
    <w:abstractNumId w:val="17"/>
  </w:num>
  <w:num w:numId="23">
    <w:abstractNumId w:val="14"/>
  </w:num>
  <w:num w:numId="24">
    <w:abstractNumId w:val="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CN" w:vendorID="64" w:dllVersion="131077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89"/>
    <w:rsid w:val="0007721A"/>
    <w:rsid w:val="000833F7"/>
    <w:rsid w:val="000E10C7"/>
    <w:rsid w:val="001119FB"/>
    <w:rsid w:val="0014770C"/>
    <w:rsid w:val="001A5B85"/>
    <w:rsid w:val="003278CD"/>
    <w:rsid w:val="00331A82"/>
    <w:rsid w:val="0033281C"/>
    <w:rsid w:val="004B34B3"/>
    <w:rsid w:val="004B354F"/>
    <w:rsid w:val="004D5B06"/>
    <w:rsid w:val="00546A62"/>
    <w:rsid w:val="006210A9"/>
    <w:rsid w:val="006C0C19"/>
    <w:rsid w:val="00856B15"/>
    <w:rsid w:val="008A52DD"/>
    <w:rsid w:val="00982DA3"/>
    <w:rsid w:val="009859BE"/>
    <w:rsid w:val="009A1C88"/>
    <w:rsid w:val="00A00BC0"/>
    <w:rsid w:val="00A85585"/>
    <w:rsid w:val="00AB0EC1"/>
    <w:rsid w:val="00AE6E34"/>
    <w:rsid w:val="00B04D02"/>
    <w:rsid w:val="00B13FDF"/>
    <w:rsid w:val="00B40CF0"/>
    <w:rsid w:val="00B43BFD"/>
    <w:rsid w:val="00B65824"/>
    <w:rsid w:val="00B74C25"/>
    <w:rsid w:val="00BC4896"/>
    <w:rsid w:val="00C26EE7"/>
    <w:rsid w:val="00C84148"/>
    <w:rsid w:val="00D04B8D"/>
    <w:rsid w:val="00D5709E"/>
    <w:rsid w:val="00D677DC"/>
    <w:rsid w:val="00DF061B"/>
    <w:rsid w:val="00EC69FB"/>
    <w:rsid w:val="00F11FCD"/>
    <w:rsid w:val="00F334E1"/>
    <w:rsid w:val="00F35FFA"/>
    <w:rsid w:val="00F86E89"/>
    <w:rsid w:val="00FB6288"/>
    <w:rsid w:val="00FD7092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A4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頁首與頁尾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6">
    <w:name w:val="預設值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F35FFA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B40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0CF0"/>
    <w:rPr>
      <w:lang w:eastAsia="en-US"/>
    </w:rPr>
  </w:style>
  <w:style w:type="paragraph" w:styleId="Web">
    <w:name w:val="Normal (Web)"/>
    <w:basedOn w:val="a"/>
    <w:uiPriority w:val="99"/>
    <w:semiHidden/>
    <w:unhideWhenUsed/>
    <w:rsid w:val="00A00B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/>
      <w:bdr w:val="none" w:sz="0" w:space="0" w:color="auto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Erh Chun Cho</cp:lastModifiedBy>
  <cp:revision>36</cp:revision>
  <dcterms:created xsi:type="dcterms:W3CDTF">2016-06-23T17:50:00Z</dcterms:created>
  <dcterms:modified xsi:type="dcterms:W3CDTF">2016-06-30T17:20:00Z</dcterms:modified>
</cp:coreProperties>
</file>