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ED91C" w14:textId="77777777" w:rsidR="004B354F" w:rsidRPr="00F334E1" w:rsidRDefault="004B354F" w:rsidP="00F35FFA">
      <w:pPr>
        <w:spacing w:line="276" w:lineRule="auto"/>
        <w:rPr>
          <w:rFonts w:asciiTheme="minorEastAsia" w:hAnsiTheme="minorEastAsia"/>
          <w:b/>
        </w:rPr>
      </w:pPr>
    </w:p>
    <w:p w14:paraId="263B17EC" w14:textId="6EF1FCF0" w:rsidR="00F35FFA" w:rsidRPr="00F334E1" w:rsidRDefault="00BC4896" w:rsidP="00F35FFA">
      <w:pPr>
        <w:pStyle w:val="a7"/>
        <w:numPr>
          <w:ilvl w:val="0"/>
          <w:numId w:val="3"/>
        </w:numPr>
        <w:spacing w:line="276" w:lineRule="auto"/>
        <w:ind w:leftChars="0"/>
        <w:rPr>
          <w:rFonts w:asciiTheme="minorEastAsia" w:hAnsiTheme="minorEastAsia"/>
          <w:b/>
        </w:rPr>
      </w:pPr>
      <w:r w:rsidRPr="00F334E1">
        <w:rPr>
          <w:rFonts w:asciiTheme="minorEastAsia" w:hAnsiTheme="minorEastAsia" w:hint="eastAsia"/>
          <w:b/>
        </w:rPr>
        <w:t xml:space="preserve">敬拜 </w:t>
      </w:r>
      <w:r w:rsidRPr="00F334E1">
        <w:rPr>
          <w:rFonts w:asciiTheme="minorEastAsia" w:hAnsiTheme="minorEastAsia"/>
          <w:b/>
        </w:rPr>
        <w:t xml:space="preserve">(Worship) </w:t>
      </w:r>
      <w:r w:rsidRPr="00F334E1">
        <w:rPr>
          <w:rFonts w:asciiTheme="minorEastAsia" w:hAnsiTheme="minorEastAsia" w:hint="eastAsia"/>
          <w:b/>
        </w:rPr>
        <w:t xml:space="preserve">－ </w:t>
      </w:r>
      <w:r w:rsidRPr="00F334E1">
        <w:rPr>
          <w:rFonts w:asciiTheme="minorEastAsia" w:hAnsiTheme="minorEastAsia"/>
          <w:b/>
        </w:rPr>
        <w:t>15 mins</w:t>
      </w:r>
      <w:r w:rsidRPr="00F334E1">
        <w:rPr>
          <w:rFonts w:asciiTheme="minorEastAsia" w:hAnsiTheme="minorEastAsia" w:hint="eastAsia"/>
          <w:b/>
        </w:rPr>
        <w:t>（小組長請自選二到三首詩歌）</w:t>
      </w:r>
    </w:p>
    <w:p w14:paraId="26F43A90" w14:textId="77777777" w:rsidR="00F35FFA" w:rsidRPr="00F334E1" w:rsidRDefault="00BC4896" w:rsidP="000833F7">
      <w:pPr>
        <w:pStyle w:val="a7"/>
        <w:numPr>
          <w:ilvl w:val="0"/>
          <w:numId w:val="3"/>
        </w:numPr>
        <w:spacing w:line="276" w:lineRule="auto"/>
        <w:ind w:leftChars="0"/>
        <w:rPr>
          <w:rFonts w:asciiTheme="minorEastAsia" w:hAnsiTheme="minorEastAsia"/>
          <w:b/>
          <w:lang w:eastAsia="zh-TW"/>
        </w:rPr>
      </w:pPr>
      <w:r w:rsidRPr="00F334E1">
        <w:rPr>
          <w:rFonts w:asciiTheme="minorEastAsia" w:hAnsiTheme="minorEastAsia" w:hint="eastAsia"/>
          <w:b/>
          <w:lang w:eastAsia="zh-TW"/>
        </w:rPr>
        <w:t xml:space="preserve">歡迎 </w:t>
      </w:r>
      <w:r w:rsidRPr="00F334E1">
        <w:rPr>
          <w:rFonts w:asciiTheme="minorEastAsia" w:hAnsiTheme="minorEastAsia"/>
          <w:b/>
          <w:lang w:eastAsia="zh-TW"/>
        </w:rPr>
        <w:t>(Welcome) - 15 mins</w:t>
      </w:r>
      <w:r w:rsidRPr="00F334E1">
        <w:rPr>
          <w:rFonts w:asciiTheme="minorEastAsia" w:hAnsiTheme="minorEastAsia" w:hint="eastAsia"/>
          <w:b/>
          <w:lang w:eastAsia="zh-TW"/>
        </w:rPr>
        <w:t>（小組長請至教會網址選擇適合的破冰遊戲）</w:t>
      </w:r>
    </w:p>
    <w:p w14:paraId="2D61A4B5" w14:textId="0277681B" w:rsidR="00F86E89" w:rsidRPr="00F334E1" w:rsidRDefault="00BC4896" w:rsidP="000833F7">
      <w:pPr>
        <w:pStyle w:val="a7"/>
        <w:numPr>
          <w:ilvl w:val="0"/>
          <w:numId w:val="3"/>
        </w:numPr>
        <w:spacing w:line="276" w:lineRule="auto"/>
        <w:ind w:leftChars="0"/>
        <w:rPr>
          <w:rFonts w:asciiTheme="minorEastAsia" w:hAnsiTheme="minorEastAsia"/>
          <w:b/>
        </w:rPr>
      </w:pPr>
      <w:r w:rsidRPr="00F334E1">
        <w:rPr>
          <w:rFonts w:asciiTheme="minorEastAsia" w:hAnsiTheme="minorEastAsia" w:hint="eastAsia"/>
          <w:b/>
        </w:rPr>
        <w:t xml:space="preserve">神的工 </w:t>
      </w:r>
      <w:r w:rsidRPr="00F334E1">
        <w:rPr>
          <w:rFonts w:asciiTheme="minorEastAsia" w:hAnsiTheme="minorEastAsia"/>
          <w:b/>
        </w:rPr>
        <w:t>(Work) – 15 mins</w:t>
      </w:r>
    </w:p>
    <w:p w14:paraId="294CADA0" w14:textId="77777777" w:rsidR="004B354F" w:rsidRPr="00F334E1" w:rsidRDefault="004B354F" w:rsidP="004B354F">
      <w:pPr>
        <w:pStyle w:val="a7"/>
        <w:spacing w:line="276" w:lineRule="auto"/>
        <w:ind w:leftChars="0" w:left="360"/>
        <w:rPr>
          <w:rFonts w:asciiTheme="minorEastAsia" w:hAnsiTheme="minorEastAsia"/>
          <w:b/>
        </w:rPr>
      </w:pPr>
    </w:p>
    <w:p w14:paraId="3EE9AE02" w14:textId="602F1336" w:rsidR="00F35FFA" w:rsidRDefault="00BC4896" w:rsidP="000833F7">
      <w:pPr>
        <w:pStyle w:val="a7"/>
        <w:numPr>
          <w:ilvl w:val="0"/>
          <w:numId w:val="4"/>
        </w:numPr>
        <w:spacing w:line="276" w:lineRule="auto"/>
        <w:ind w:leftChars="0"/>
        <w:rPr>
          <w:rFonts w:asciiTheme="minorEastAsia" w:hAnsiTheme="minorEastAsia"/>
          <w:lang w:eastAsia="zh-TW"/>
        </w:rPr>
      </w:pPr>
      <w:r w:rsidRPr="00F334E1">
        <w:rPr>
          <w:rFonts w:asciiTheme="minorEastAsia" w:hAnsiTheme="minorEastAsia" w:hint="eastAsia"/>
          <w:lang w:eastAsia="zh-TW"/>
        </w:rPr>
        <w:t xml:space="preserve">請為 </w:t>
      </w:r>
      <w:r w:rsidRPr="00F334E1">
        <w:rPr>
          <w:rFonts w:asciiTheme="minorEastAsia" w:hAnsiTheme="minorEastAsia"/>
          <w:lang w:eastAsia="zh-TW"/>
        </w:rPr>
        <w:t xml:space="preserve">7/30 </w:t>
      </w:r>
      <w:r w:rsidRPr="00F334E1">
        <w:rPr>
          <w:rFonts w:asciiTheme="minorEastAsia" w:hAnsiTheme="minorEastAsia" w:hint="eastAsia"/>
          <w:lang w:eastAsia="zh-TW"/>
        </w:rPr>
        <w:t>日生命光藝術團佈道會代禱，並討論如何進行邀請的工作。</w:t>
      </w:r>
    </w:p>
    <w:p w14:paraId="0900EF17" w14:textId="5B13BAEC" w:rsidR="000C44F3" w:rsidRPr="00F334E1" w:rsidRDefault="000C44F3" w:rsidP="000833F7">
      <w:pPr>
        <w:pStyle w:val="a7"/>
        <w:numPr>
          <w:ilvl w:val="0"/>
          <w:numId w:val="4"/>
        </w:numPr>
        <w:spacing w:line="276" w:lineRule="auto"/>
        <w:ind w:leftChars="0"/>
        <w:rPr>
          <w:rFonts w:asciiTheme="minorEastAsia" w:hAnsiTheme="minorEastAsia"/>
          <w:lang w:eastAsia="zh-TW"/>
        </w:rPr>
      </w:pPr>
      <w:r>
        <w:rPr>
          <w:rFonts w:asciiTheme="minorEastAsia" w:eastAsia="SimSun" w:hAnsiTheme="minorEastAsia" w:hint="eastAsia"/>
          <w:lang w:eastAsia="zh-TW"/>
        </w:rPr>
        <w:t>請爲</w:t>
      </w:r>
      <w:r>
        <w:rPr>
          <w:rFonts w:asciiTheme="minorEastAsia" w:eastAsia="SimSun" w:hAnsiTheme="minorEastAsia" w:hint="eastAsia"/>
          <w:lang w:eastAsia="zh-TW"/>
        </w:rPr>
        <w:t>9/2</w:t>
      </w:r>
      <w:r>
        <w:rPr>
          <w:rFonts w:asciiTheme="minorEastAsia" w:eastAsia="SimSun" w:hAnsiTheme="minorEastAsia"/>
          <w:lang w:eastAsia="zh-TW"/>
        </w:rPr>
        <w:t xml:space="preserve"> </w:t>
      </w:r>
      <w:r>
        <w:rPr>
          <w:rFonts w:asciiTheme="minorEastAsia" w:eastAsia="SimSun" w:hAnsiTheme="minorEastAsia" w:hint="eastAsia"/>
          <w:lang w:eastAsia="zh-TW"/>
        </w:rPr>
        <w:t>日開始的標杆人生四十天籌備、分組、開放家庭、小組長、所邀請的慕道友提名禱告。</w:t>
      </w:r>
    </w:p>
    <w:p w14:paraId="190CDFFF" w14:textId="77777777" w:rsidR="00F35FFA" w:rsidRPr="00F334E1" w:rsidRDefault="00BC4896" w:rsidP="000833F7">
      <w:pPr>
        <w:pStyle w:val="a7"/>
        <w:numPr>
          <w:ilvl w:val="0"/>
          <w:numId w:val="4"/>
        </w:numPr>
        <w:spacing w:line="276" w:lineRule="auto"/>
        <w:ind w:leftChars="0"/>
        <w:rPr>
          <w:rFonts w:asciiTheme="minorEastAsia" w:hAnsiTheme="minorEastAsia"/>
          <w:lang w:eastAsia="zh-TW"/>
        </w:rPr>
      </w:pPr>
      <w:r w:rsidRPr="00F334E1">
        <w:rPr>
          <w:rFonts w:asciiTheme="minorEastAsia" w:hAnsiTheme="minorEastAsia" w:hint="eastAsia"/>
          <w:lang w:eastAsia="zh-TW"/>
        </w:rPr>
        <w:t>為弟兄姐妹與肢體的需要禱告。</w:t>
      </w:r>
    </w:p>
    <w:p w14:paraId="61E57186" w14:textId="0DDA1B8C" w:rsidR="00F35FFA" w:rsidRPr="00F334E1" w:rsidRDefault="00BC4896" w:rsidP="00F35FFA">
      <w:pPr>
        <w:pStyle w:val="a7"/>
        <w:numPr>
          <w:ilvl w:val="0"/>
          <w:numId w:val="4"/>
        </w:numPr>
        <w:spacing w:line="276" w:lineRule="auto"/>
        <w:ind w:leftChars="0"/>
        <w:rPr>
          <w:rFonts w:asciiTheme="minorEastAsia" w:hAnsiTheme="minorEastAsia"/>
          <w:lang w:eastAsia="zh-TW"/>
        </w:rPr>
      </w:pPr>
      <w:r w:rsidRPr="00F334E1">
        <w:rPr>
          <w:rFonts w:asciiTheme="minorEastAsia" w:hAnsiTheme="minorEastAsia" w:hint="eastAsia"/>
          <w:lang w:eastAsia="zh-TW"/>
        </w:rPr>
        <w:t>為暑期開始短宣的行程禱告，並鼓勵弟兄姐妹參與。</w:t>
      </w:r>
    </w:p>
    <w:p w14:paraId="7DAD95F5" w14:textId="77777777" w:rsidR="004B354F" w:rsidRPr="00F334E1" w:rsidRDefault="004B354F" w:rsidP="004B354F">
      <w:pPr>
        <w:pStyle w:val="a7"/>
        <w:spacing w:line="276" w:lineRule="auto"/>
        <w:ind w:leftChars="0" w:left="720"/>
        <w:rPr>
          <w:rFonts w:asciiTheme="minorEastAsia" w:hAnsiTheme="minorEastAsia"/>
          <w:lang w:eastAsia="zh-TW"/>
        </w:rPr>
      </w:pPr>
    </w:p>
    <w:p w14:paraId="2D61A4B9" w14:textId="359E0934" w:rsidR="00F86E89" w:rsidRPr="00F334E1" w:rsidRDefault="00BC4896" w:rsidP="00F35FFA">
      <w:pPr>
        <w:pStyle w:val="a7"/>
        <w:numPr>
          <w:ilvl w:val="0"/>
          <w:numId w:val="3"/>
        </w:numPr>
        <w:spacing w:line="276" w:lineRule="auto"/>
        <w:ind w:leftChars="0"/>
        <w:rPr>
          <w:rFonts w:asciiTheme="minorEastAsia" w:hAnsiTheme="minorEastAsia"/>
          <w:b/>
        </w:rPr>
      </w:pPr>
      <w:r w:rsidRPr="00F334E1">
        <w:rPr>
          <w:rFonts w:asciiTheme="minorEastAsia" w:hAnsiTheme="minorEastAsia" w:hint="eastAsia"/>
          <w:b/>
        </w:rPr>
        <w:t xml:space="preserve">神的話 </w:t>
      </w:r>
      <w:r w:rsidRPr="00F334E1">
        <w:rPr>
          <w:rFonts w:asciiTheme="minorEastAsia" w:hAnsiTheme="minorEastAsia"/>
          <w:b/>
        </w:rPr>
        <w:t>(Word) - 45 mins</w:t>
      </w:r>
    </w:p>
    <w:p w14:paraId="18BC746D" w14:textId="77777777" w:rsidR="00F35FFA" w:rsidRPr="00F334E1" w:rsidRDefault="00F35FFA" w:rsidP="000833F7">
      <w:pPr>
        <w:spacing w:line="276" w:lineRule="auto"/>
        <w:rPr>
          <w:rFonts w:asciiTheme="minorEastAsia" w:hAnsiTheme="minorEastAsia"/>
        </w:rPr>
      </w:pPr>
    </w:p>
    <w:p w14:paraId="2D61A4BA" w14:textId="5142A738" w:rsidR="00F86E89" w:rsidRPr="00F334E1" w:rsidRDefault="00BC4896" w:rsidP="000833F7">
      <w:pPr>
        <w:spacing w:line="276" w:lineRule="auto"/>
        <w:rPr>
          <w:rFonts w:asciiTheme="minorEastAsia" w:hAnsiTheme="minorEastAsia"/>
          <w:b/>
          <w:lang w:eastAsia="zh-TW"/>
        </w:rPr>
      </w:pPr>
      <w:r w:rsidRPr="00F334E1">
        <w:rPr>
          <w:rFonts w:asciiTheme="minorEastAsia" w:hAnsiTheme="minorEastAsia" w:hint="eastAsia"/>
          <w:b/>
          <w:lang w:eastAsia="zh-TW"/>
        </w:rPr>
        <w:t xml:space="preserve">本週背誦經文：使徒行傳 </w:t>
      </w:r>
      <w:r w:rsidR="001119FB" w:rsidRPr="00F334E1">
        <w:rPr>
          <w:rFonts w:asciiTheme="minorEastAsia" w:hAnsiTheme="minorEastAsia"/>
          <w:b/>
          <w:lang w:eastAsia="zh-TW"/>
        </w:rPr>
        <w:t>26:18</w:t>
      </w:r>
      <w:r w:rsidRPr="00F334E1">
        <w:rPr>
          <w:rFonts w:asciiTheme="minorEastAsia" w:hAnsiTheme="minorEastAsia" w:hint="eastAsia"/>
          <w:b/>
          <w:lang w:eastAsia="zh-TW"/>
        </w:rPr>
        <w:t xml:space="preserve"> 節</w:t>
      </w:r>
    </w:p>
    <w:p w14:paraId="10CB4A13" w14:textId="77777777" w:rsidR="00F35FFA" w:rsidRPr="00F334E1" w:rsidRDefault="00F35FFA" w:rsidP="000833F7">
      <w:pPr>
        <w:spacing w:line="276" w:lineRule="auto"/>
        <w:rPr>
          <w:rFonts w:asciiTheme="minorEastAsia" w:hAnsiTheme="minorEastAsia"/>
          <w:lang w:eastAsia="zh-TW"/>
        </w:rPr>
      </w:pPr>
    </w:p>
    <w:p w14:paraId="2D61A4BC" w14:textId="5BF97842" w:rsidR="00F86E89" w:rsidRPr="00F334E1" w:rsidRDefault="001119FB" w:rsidP="000833F7">
      <w:pPr>
        <w:spacing w:line="276" w:lineRule="auto"/>
        <w:rPr>
          <w:rFonts w:asciiTheme="minorEastAsia" w:hAnsiTheme="minorEastAsia"/>
          <w:lang w:eastAsia="zh-TW"/>
        </w:rPr>
      </w:pPr>
      <w:r w:rsidRPr="00F334E1">
        <w:rPr>
          <w:rFonts w:asciiTheme="minorEastAsia" w:hAnsiTheme="minorEastAsia"/>
          <w:b/>
          <w:bCs/>
          <w:i/>
          <w:iCs/>
          <w:lang w:eastAsia="zh-TW"/>
        </w:rPr>
        <w:t>18</w:t>
      </w:r>
      <w:r w:rsidRPr="00F334E1">
        <w:rPr>
          <w:rFonts w:asciiTheme="minorEastAsia" w:hAnsiTheme="minorEastAsia"/>
          <w:lang w:eastAsia="zh-TW"/>
        </w:rPr>
        <w:t xml:space="preserve"> 我差你到他們那裡去，要叫他們的眼睛得開，從黑暗中歸向光明，從撒但權下歸向　神；又因信我，得蒙赦罪，和一切成聖的人同得基業。』」</w:t>
      </w:r>
    </w:p>
    <w:p w14:paraId="0C876BEC" w14:textId="77777777" w:rsidR="001119FB" w:rsidRPr="00F334E1" w:rsidRDefault="001119FB" w:rsidP="000833F7">
      <w:pPr>
        <w:spacing w:line="276" w:lineRule="auto"/>
        <w:rPr>
          <w:rFonts w:asciiTheme="minorEastAsia" w:hAnsiTheme="minorEastAsia"/>
          <w:lang w:eastAsia="zh-TW"/>
        </w:rPr>
      </w:pPr>
    </w:p>
    <w:p w14:paraId="44A7FF9C" w14:textId="760FE119" w:rsidR="00982DA3" w:rsidRPr="00F334E1" w:rsidRDefault="00BC4896" w:rsidP="000833F7">
      <w:pPr>
        <w:spacing w:line="276" w:lineRule="auto"/>
        <w:rPr>
          <w:rFonts w:asciiTheme="minorEastAsia" w:hAnsiTheme="minorEastAsia"/>
          <w:b/>
          <w:lang w:eastAsia="zh-TW"/>
        </w:rPr>
      </w:pPr>
      <w:r w:rsidRPr="00F334E1">
        <w:rPr>
          <w:rFonts w:asciiTheme="minorEastAsia" w:hAnsiTheme="minorEastAsia" w:hint="eastAsia"/>
          <w:b/>
          <w:lang w:eastAsia="zh-TW"/>
        </w:rPr>
        <w:t xml:space="preserve">本週查經經文：使徒行傳 </w:t>
      </w:r>
      <w:r w:rsidR="00B40CF0" w:rsidRPr="00F334E1">
        <w:rPr>
          <w:rFonts w:asciiTheme="minorEastAsia" w:hAnsiTheme="minorEastAsia"/>
          <w:b/>
          <w:lang w:eastAsia="zh-TW"/>
        </w:rPr>
        <w:t>26:16-32</w:t>
      </w:r>
      <w:r w:rsidRPr="00F334E1">
        <w:rPr>
          <w:rFonts w:asciiTheme="minorEastAsia" w:hAnsiTheme="minorEastAsia" w:hint="eastAsia"/>
          <w:b/>
          <w:lang w:eastAsia="zh-TW"/>
        </w:rPr>
        <w:t xml:space="preserve"> 節</w:t>
      </w:r>
    </w:p>
    <w:p w14:paraId="2F9B7111" w14:textId="77777777" w:rsidR="00982DA3" w:rsidRPr="00F334E1" w:rsidRDefault="00982DA3" w:rsidP="000833F7">
      <w:pPr>
        <w:spacing w:line="276" w:lineRule="auto"/>
        <w:rPr>
          <w:rFonts w:asciiTheme="minorEastAsia" w:hAnsiTheme="minorEastAsia"/>
          <w:lang w:eastAsia="zh-TW"/>
        </w:rPr>
      </w:pPr>
    </w:p>
    <w:p w14:paraId="2D61A4BF" w14:textId="240E9191" w:rsidR="00F86E89" w:rsidRPr="00F334E1" w:rsidRDefault="001119FB" w:rsidP="000833F7">
      <w:pPr>
        <w:spacing w:line="276" w:lineRule="auto"/>
        <w:rPr>
          <w:rFonts w:asciiTheme="minorEastAsia" w:hAnsiTheme="minorEastAsia"/>
        </w:rPr>
      </w:pPr>
      <w:r w:rsidRPr="00F334E1">
        <w:rPr>
          <w:rFonts w:asciiTheme="minorEastAsia" w:hAnsiTheme="minorEastAsia"/>
          <w:b/>
          <w:bCs/>
          <w:i/>
          <w:iCs/>
          <w:lang w:eastAsia="zh-TW"/>
        </w:rPr>
        <w:t>16</w:t>
      </w:r>
      <w:bookmarkStart w:id="0" w:name="26:16"/>
      <w:bookmarkEnd w:id="0"/>
      <w:r w:rsidRPr="00F334E1">
        <w:rPr>
          <w:rFonts w:asciiTheme="minorEastAsia" w:hAnsiTheme="minorEastAsia"/>
          <w:lang w:eastAsia="zh-TW"/>
        </w:rPr>
        <w:t xml:space="preserve"> 你起來站著，我特意向你顯現，要派你作執事，作見證，將你所看見的事和我將要指示你的事證明出來。 </w:t>
      </w:r>
      <w:r w:rsidRPr="00F334E1">
        <w:rPr>
          <w:rFonts w:asciiTheme="minorEastAsia" w:hAnsiTheme="minorEastAsia"/>
          <w:b/>
          <w:bCs/>
          <w:i/>
          <w:iCs/>
          <w:lang w:eastAsia="zh-TW"/>
        </w:rPr>
        <w:t>17</w:t>
      </w:r>
      <w:bookmarkStart w:id="1" w:name="26:17"/>
      <w:bookmarkEnd w:id="1"/>
      <w:r w:rsidRPr="00F334E1">
        <w:rPr>
          <w:rFonts w:asciiTheme="minorEastAsia" w:hAnsiTheme="minorEastAsia"/>
          <w:lang w:eastAsia="zh-TW"/>
        </w:rPr>
        <w:t xml:space="preserve"> 我也要救你脫離百姓和外邦人的手。 </w:t>
      </w:r>
      <w:r w:rsidRPr="00F334E1">
        <w:rPr>
          <w:rFonts w:asciiTheme="minorEastAsia" w:hAnsiTheme="minorEastAsia"/>
          <w:b/>
          <w:bCs/>
          <w:i/>
          <w:iCs/>
          <w:lang w:eastAsia="zh-TW"/>
        </w:rPr>
        <w:t>18</w:t>
      </w:r>
      <w:bookmarkStart w:id="2" w:name="26:18"/>
      <w:bookmarkEnd w:id="2"/>
      <w:r w:rsidRPr="00F334E1">
        <w:rPr>
          <w:rFonts w:asciiTheme="minorEastAsia" w:hAnsiTheme="minorEastAsia"/>
          <w:lang w:eastAsia="zh-TW"/>
        </w:rPr>
        <w:t xml:space="preserve"> 我差你到他們那裡去，要叫他們的眼睛得開，從黑暗中歸向光明，從撒但權下歸向　神；又因信我，得蒙赦罪，和一切成聖的人同得基業。』」 </w:t>
      </w:r>
      <w:r w:rsidRPr="00F334E1">
        <w:rPr>
          <w:rFonts w:asciiTheme="minorEastAsia" w:hAnsiTheme="minorEastAsia"/>
          <w:b/>
          <w:bCs/>
          <w:i/>
          <w:iCs/>
          <w:lang w:eastAsia="zh-TW"/>
        </w:rPr>
        <w:t>19</w:t>
      </w:r>
      <w:bookmarkStart w:id="3" w:name="26:19"/>
      <w:bookmarkEnd w:id="3"/>
      <w:r w:rsidRPr="00F334E1">
        <w:rPr>
          <w:rFonts w:asciiTheme="minorEastAsia" w:hAnsiTheme="minorEastAsia"/>
          <w:lang w:eastAsia="zh-TW"/>
        </w:rPr>
        <w:t xml:space="preserve"> 「亞基帕王啊，我故此沒有違背那從天上來的異象； </w:t>
      </w:r>
      <w:r w:rsidRPr="00F334E1">
        <w:rPr>
          <w:rFonts w:asciiTheme="minorEastAsia" w:hAnsiTheme="minorEastAsia"/>
          <w:b/>
          <w:bCs/>
          <w:i/>
          <w:iCs/>
          <w:lang w:eastAsia="zh-TW"/>
        </w:rPr>
        <w:t>20</w:t>
      </w:r>
      <w:bookmarkStart w:id="4" w:name="26:20"/>
      <w:bookmarkEnd w:id="4"/>
      <w:r w:rsidRPr="00F334E1">
        <w:rPr>
          <w:rFonts w:asciiTheme="minorEastAsia" w:hAnsiTheme="minorEastAsia"/>
          <w:lang w:eastAsia="zh-TW"/>
        </w:rPr>
        <w:t xml:space="preserve"> 先在大馬士革，後在耶路撒冷和猶太全地，以及外邦，勸勉他們應當悔改歸向　神，行事與悔改的心相稱。 </w:t>
      </w:r>
      <w:r w:rsidRPr="00F334E1">
        <w:rPr>
          <w:rFonts w:asciiTheme="minorEastAsia" w:hAnsiTheme="minorEastAsia"/>
          <w:b/>
          <w:bCs/>
          <w:i/>
          <w:iCs/>
          <w:lang w:eastAsia="zh-TW"/>
        </w:rPr>
        <w:t>21</w:t>
      </w:r>
      <w:bookmarkStart w:id="5" w:name="26:21"/>
      <w:bookmarkEnd w:id="5"/>
      <w:r w:rsidRPr="00F334E1">
        <w:rPr>
          <w:rFonts w:asciiTheme="minorEastAsia" w:hAnsiTheme="minorEastAsia"/>
          <w:lang w:eastAsia="zh-TW"/>
        </w:rPr>
        <w:t xml:space="preserve"> 因此，猶太人在殿裡拿住我，想要殺我。 </w:t>
      </w:r>
      <w:r w:rsidRPr="00F334E1">
        <w:rPr>
          <w:rFonts w:asciiTheme="minorEastAsia" w:hAnsiTheme="minorEastAsia"/>
          <w:b/>
          <w:bCs/>
          <w:i/>
          <w:iCs/>
          <w:lang w:eastAsia="zh-TW"/>
        </w:rPr>
        <w:t>22</w:t>
      </w:r>
      <w:bookmarkStart w:id="6" w:name="26:22"/>
      <w:bookmarkEnd w:id="6"/>
      <w:r w:rsidRPr="00F334E1">
        <w:rPr>
          <w:rFonts w:asciiTheme="minorEastAsia" w:hAnsiTheme="minorEastAsia"/>
          <w:lang w:eastAsia="zh-TW"/>
        </w:rPr>
        <w:t xml:space="preserve"> 然而我蒙　神的幫助，直到今日還站得住，對著尊貴、卑賤、老幼作見證；所講的並不外乎眾先知和摩西所說將來必成的事， </w:t>
      </w:r>
      <w:r w:rsidRPr="00F334E1">
        <w:rPr>
          <w:rFonts w:asciiTheme="minorEastAsia" w:hAnsiTheme="minorEastAsia"/>
          <w:b/>
          <w:bCs/>
          <w:i/>
          <w:iCs/>
          <w:lang w:eastAsia="zh-TW"/>
        </w:rPr>
        <w:t>23</w:t>
      </w:r>
      <w:bookmarkStart w:id="7" w:name="26:23"/>
      <w:bookmarkEnd w:id="7"/>
      <w:r w:rsidRPr="00F334E1">
        <w:rPr>
          <w:rFonts w:asciiTheme="minorEastAsia" w:hAnsiTheme="minorEastAsia"/>
          <w:lang w:eastAsia="zh-TW"/>
        </w:rPr>
        <w:t xml:space="preserve"> 就是基督必須受害，並且因從死裡復活，要首先把光明的道傳給百姓和外邦人。」 </w:t>
      </w:r>
      <w:r w:rsidRPr="00F334E1">
        <w:rPr>
          <w:rFonts w:asciiTheme="minorEastAsia" w:hAnsiTheme="minorEastAsia"/>
          <w:b/>
          <w:bCs/>
          <w:i/>
          <w:iCs/>
          <w:lang w:eastAsia="zh-TW"/>
        </w:rPr>
        <w:t>24</w:t>
      </w:r>
      <w:bookmarkStart w:id="8" w:name="26:24"/>
      <w:bookmarkEnd w:id="8"/>
      <w:r w:rsidRPr="00F334E1">
        <w:rPr>
          <w:rFonts w:asciiTheme="minorEastAsia" w:hAnsiTheme="minorEastAsia"/>
          <w:lang w:eastAsia="zh-TW"/>
        </w:rPr>
        <w:t xml:space="preserve"> 保羅這樣分訴，非斯都大聲說：「保羅，你癲狂了吧。你的學問太大，反叫你癲狂了！」 </w:t>
      </w:r>
      <w:r w:rsidRPr="00F334E1">
        <w:rPr>
          <w:rFonts w:asciiTheme="minorEastAsia" w:hAnsiTheme="minorEastAsia"/>
          <w:b/>
          <w:bCs/>
          <w:i/>
          <w:iCs/>
          <w:lang w:eastAsia="zh-TW"/>
        </w:rPr>
        <w:t>25</w:t>
      </w:r>
      <w:bookmarkStart w:id="9" w:name="26:25"/>
      <w:bookmarkEnd w:id="9"/>
      <w:r w:rsidRPr="00F334E1">
        <w:rPr>
          <w:rFonts w:asciiTheme="minorEastAsia" w:hAnsiTheme="minorEastAsia"/>
          <w:lang w:eastAsia="zh-TW"/>
        </w:rPr>
        <w:t xml:space="preserve"> 保羅說：「非斯都大人，我不是癲狂，我說的乃是真實明白話。 </w:t>
      </w:r>
      <w:r w:rsidRPr="00F334E1">
        <w:rPr>
          <w:rFonts w:asciiTheme="minorEastAsia" w:hAnsiTheme="minorEastAsia"/>
          <w:b/>
          <w:bCs/>
          <w:i/>
          <w:iCs/>
          <w:lang w:eastAsia="zh-TW"/>
        </w:rPr>
        <w:t>26</w:t>
      </w:r>
      <w:bookmarkStart w:id="10" w:name="26:26"/>
      <w:bookmarkEnd w:id="10"/>
      <w:r w:rsidRPr="00F334E1">
        <w:rPr>
          <w:rFonts w:asciiTheme="minorEastAsia" w:hAnsiTheme="minorEastAsia"/>
          <w:lang w:eastAsia="zh-TW"/>
        </w:rPr>
        <w:t xml:space="preserve"> 王也曉得這些事，所以我向王放膽直言，我深信這些事沒有一件向王隱藏的，因都不是在背地裡做的。 </w:t>
      </w:r>
      <w:r w:rsidRPr="00F334E1">
        <w:rPr>
          <w:rFonts w:asciiTheme="minorEastAsia" w:hAnsiTheme="minorEastAsia"/>
          <w:b/>
          <w:bCs/>
          <w:i/>
          <w:iCs/>
          <w:lang w:eastAsia="zh-TW"/>
        </w:rPr>
        <w:t>27</w:t>
      </w:r>
      <w:bookmarkStart w:id="11" w:name="26:27"/>
      <w:bookmarkEnd w:id="11"/>
      <w:r w:rsidRPr="00F334E1">
        <w:rPr>
          <w:rFonts w:asciiTheme="minorEastAsia" w:hAnsiTheme="minorEastAsia"/>
          <w:lang w:eastAsia="zh-TW"/>
        </w:rPr>
        <w:t xml:space="preserve"> 亞基帕王啊，你信先知嗎？我知道你是信的。」 </w:t>
      </w:r>
      <w:r w:rsidRPr="00F334E1">
        <w:rPr>
          <w:rFonts w:asciiTheme="minorEastAsia" w:hAnsiTheme="minorEastAsia"/>
          <w:b/>
          <w:bCs/>
          <w:i/>
          <w:iCs/>
          <w:lang w:eastAsia="zh-TW"/>
        </w:rPr>
        <w:t>28</w:t>
      </w:r>
      <w:bookmarkStart w:id="12" w:name="26:28"/>
      <w:bookmarkEnd w:id="12"/>
      <w:r w:rsidRPr="00F334E1">
        <w:rPr>
          <w:rFonts w:asciiTheme="minorEastAsia" w:hAnsiTheme="minorEastAsia"/>
          <w:lang w:eastAsia="zh-TW"/>
        </w:rPr>
        <w:t xml:space="preserve"> 亞基帕對保羅說：「你想少微一勸，便叫我作基督徒啊（或譯：你這樣勸我，幾乎叫我作基督徒了）！」 </w:t>
      </w:r>
      <w:r w:rsidRPr="00F334E1">
        <w:rPr>
          <w:rFonts w:asciiTheme="minorEastAsia" w:hAnsiTheme="minorEastAsia"/>
          <w:b/>
          <w:bCs/>
          <w:i/>
          <w:iCs/>
          <w:lang w:eastAsia="zh-TW"/>
        </w:rPr>
        <w:t>29</w:t>
      </w:r>
      <w:bookmarkStart w:id="13" w:name="26:29"/>
      <w:bookmarkEnd w:id="13"/>
      <w:r w:rsidRPr="00F334E1">
        <w:rPr>
          <w:rFonts w:asciiTheme="minorEastAsia" w:hAnsiTheme="minorEastAsia"/>
          <w:lang w:eastAsia="zh-TW"/>
        </w:rPr>
        <w:t xml:space="preserve"> 保羅說：「無論是少勸是多勸，我向　神所求的，不但你一個人，就是今天一切聽我的，都要像我一樣，只是不要像我有這些鎖鍊。」 </w:t>
      </w:r>
      <w:r w:rsidRPr="00F334E1">
        <w:rPr>
          <w:rFonts w:asciiTheme="minorEastAsia" w:hAnsiTheme="minorEastAsia"/>
          <w:b/>
          <w:bCs/>
          <w:i/>
          <w:iCs/>
          <w:lang w:eastAsia="zh-TW"/>
        </w:rPr>
        <w:t>30</w:t>
      </w:r>
      <w:bookmarkStart w:id="14" w:name="26:30"/>
      <w:bookmarkEnd w:id="14"/>
      <w:r w:rsidRPr="00F334E1">
        <w:rPr>
          <w:rFonts w:asciiTheme="minorEastAsia" w:hAnsiTheme="minorEastAsia"/>
          <w:lang w:eastAsia="zh-TW"/>
        </w:rPr>
        <w:t xml:space="preserve"> 於是，王</w:t>
      </w:r>
      <w:r w:rsidRPr="00F334E1">
        <w:rPr>
          <w:rFonts w:asciiTheme="minorEastAsia" w:hAnsiTheme="minorEastAsia"/>
          <w:lang w:eastAsia="zh-TW"/>
        </w:rPr>
        <w:lastRenderedPageBreak/>
        <w:t xml:space="preserve">和巡撫並百妮基與同坐的人都起來， </w:t>
      </w:r>
      <w:r w:rsidRPr="00F334E1">
        <w:rPr>
          <w:rFonts w:asciiTheme="minorEastAsia" w:hAnsiTheme="minorEastAsia"/>
          <w:b/>
          <w:bCs/>
          <w:i/>
          <w:iCs/>
          <w:lang w:eastAsia="zh-TW"/>
        </w:rPr>
        <w:t>31</w:t>
      </w:r>
      <w:bookmarkStart w:id="15" w:name="26:31"/>
      <w:bookmarkEnd w:id="15"/>
      <w:r w:rsidRPr="00F334E1">
        <w:rPr>
          <w:rFonts w:asciiTheme="minorEastAsia" w:hAnsiTheme="minorEastAsia"/>
          <w:lang w:eastAsia="zh-TW"/>
        </w:rPr>
        <w:t xml:space="preserve"> 退到裡面，彼此談論說：「這人並沒有犯甚麼該死該綁的罪。」 </w:t>
      </w:r>
      <w:r w:rsidRPr="00F334E1">
        <w:rPr>
          <w:rFonts w:asciiTheme="minorEastAsia" w:hAnsiTheme="minorEastAsia"/>
          <w:b/>
          <w:bCs/>
          <w:i/>
          <w:iCs/>
          <w:lang w:eastAsia="zh-TW"/>
        </w:rPr>
        <w:t>32</w:t>
      </w:r>
      <w:bookmarkStart w:id="16" w:name="26:32"/>
      <w:bookmarkEnd w:id="16"/>
      <w:r w:rsidRPr="00F334E1">
        <w:rPr>
          <w:rFonts w:asciiTheme="minorEastAsia" w:hAnsiTheme="minorEastAsia"/>
          <w:lang w:eastAsia="zh-TW"/>
        </w:rPr>
        <w:t xml:space="preserve"> 亞基帕又對非斯都說：「這人若沒有上告於凱撒，就可以釋放了。</w:t>
      </w:r>
      <w:r w:rsidRPr="00F334E1">
        <w:rPr>
          <w:rFonts w:asciiTheme="minorEastAsia" w:hAnsiTheme="minorEastAsia"/>
        </w:rPr>
        <w:t>」</w:t>
      </w:r>
    </w:p>
    <w:p w14:paraId="5DF32797" w14:textId="77777777" w:rsidR="001119FB" w:rsidRPr="00F334E1" w:rsidRDefault="001119FB" w:rsidP="000833F7">
      <w:pPr>
        <w:spacing w:line="276" w:lineRule="auto"/>
        <w:rPr>
          <w:rFonts w:asciiTheme="minorEastAsia" w:hAnsiTheme="minorEastAsia"/>
        </w:rPr>
      </w:pPr>
    </w:p>
    <w:p w14:paraId="2D61A4C0" w14:textId="77777777" w:rsidR="00F86E89" w:rsidRPr="00F334E1" w:rsidRDefault="00BC4896" w:rsidP="000833F7">
      <w:pPr>
        <w:spacing w:line="276" w:lineRule="auto"/>
        <w:rPr>
          <w:rFonts w:asciiTheme="minorEastAsia" w:hAnsiTheme="minorEastAsia"/>
          <w:b/>
          <w:lang w:eastAsia="zh-TW"/>
        </w:rPr>
      </w:pPr>
      <w:r w:rsidRPr="00F334E1">
        <w:rPr>
          <w:rFonts w:asciiTheme="minorEastAsia" w:hAnsiTheme="minorEastAsia" w:hint="eastAsia"/>
          <w:b/>
          <w:lang w:eastAsia="zh-TW"/>
        </w:rPr>
        <w:t>（以下問題可依需要與時間任選討論）</w:t>
      </w:r>
    </w:p>
    <w:p w14:paraId="2D61A4C1" w14:textId="77777777" w:rsidR="00F86E89" w:rsidRPr="00F334E1" w:rsidRDefault="00F86E89" w:rsidP="000833F7">
      <w:pPr>
        <w:spacing w:line="276" w:lineRule="auto"/>
        <w:rPr>
          <w:rFonts w:asciiTheme="minorEastAsia" w:hAnsiTheme="minorEastAsia"/>
          <w:lang w:eastAsia="zh-TW"/>
        </w:rPr>
      </w:pPr>
    </w:p>
    <w:p w14:paraId="239756F6" w14:textId="6C93D73A" w:rsidR="00D677DC" w:rsidRPr="00F334E1" w:rsidRDefault="00BC4896" w:rsidP="00331A82">
      <w:pPr>
        <w:pStyle w:val="a7"/>
        <w:numPr>
          <w:ilvl w:val="0"/>
          <w:numId w:val="5"/>
        </w:numPr>
        <w:spacing w:line="276" w:lineRule="auto"/>
        <w:ind w:leftChars="0"/>
        <w:rPr>
          <w:rFonts w:asciiTheme="minorEastAsia" w:hAnsiTheme="minorEastAsia"/>
          <w:lang w:eastAsia="zh-TW"/>
        </w:rPr>
      </w:pPr>
      <w:r w:rsidRPr="00F334E1">
        <w:rPr>
          <w:rFonts w:asciiTheme="minorEastAsia" w:hAnsiTheme="minorEastAsia" w:hint="eastAsia"/>
          <w:lang w:eastAsia="zh-TW"/>
        </w:rPr>
        <w:t>請帶領查經者簡單介紹本段經文的前文、背景、與發生的事件</w:t>
      </w:r>
      <w:r w:rsidR="00D677DC" w:rsidRPr="00F334E1">
        <w:rPr>
          <w:rFonts w:asciiTheme="minorEastAsia" w:hAnsiTheme="minorEastAsia" w:hint="eastAsia"/>
          <w:lang w:eastAsia="zh-TW"/>
        </w:rPr>
        <w:t>。</w:t>
      </w:r>
    </w:p>
    <w:p w14:paraId="5FE695EA" w14:textId="1493D3B2" w:rsidR="00331A82" w:rsidRPr="00F334E1" w:rsidRDefault="005F19F3" w:rsidP="000833F7">
      <w:pPr>
        <w:pStyle w:val="a7"/>
        <w:numPr>
          <w:ilvl w:val="0"/>
          <w:numId w:val="5"/>
        </w:numPr>
        <w:spacing w:line="276" w:lineRule="auto"/>
        <w:ind w:leftChars="0"/>
        <w:rPr>
          <w:rFonts w:asciiTheme="minorEastAsia" w:hAnsiTheme="minorEastAsia"/>
          <w:lang w:eastAsia="zh-TW"/>
        </w:rPr>
      </w:pPr>
      <w:r>
        <w:rPr>
          <w:rFonts w:ascii="SimSun" w:eastAsia="SimSun" w:hAnsi="SimSun" w:hint="eastAsia"/>
          <w:lang w:eastAsia="zh-TW"/>
        </w:rPr>
        <w:t>請</w:t>
      </w:r>
      <w:r w:rsidR="00FD7092">
        <w:rPr>
          <w:rFonts w:asciiTheme="minorEastAsia" w:hAnsiTheme="minorEastAsia" w:hint="eastAsia"/>
          <w:lang w:eastAsia="zh-TW"/>
        </w:rPr>
        <w:t xml:space="preserve">從 16-18 </w:t>
      </w:r>
      <w:r>
        <w:rPr>
          <w:rFonts w:asciiTheme="minorEastAsia" w:hAnsiTheme="minorEastAsia" w:hint="eastAsia"/>
          <w:lang w:eastAsia="zh-TW"/>
        </w:rPr>
        <w:t>節</w:t>
      </w:r>
      <w:r w:rsidR="00FD7092">
        <w:rPr>
          <w:rFonts w:asciiTheme="minorEastAsia" w:hAnsiTheme="minorEastAsia" w:hint="eastAsia"/>
          <w:lang w:eastAsia="zh-TW"/>
        </w:rPr>
        <w:t>歸納福音可以帶來甚麼樣的果效？你是否經歷這些果效？請分享你的經歷。</w:t>
      </w:r>
    </w:p>
    <w:p w14:paraId="7F170E30" w14:textId="3E5490B0" w:rsidR="00331A82" w:rsidRPr="00F334E1" w:rsidRDefault="005F19F3" w:rsidP="000833F7">
      <w:pPr>
        <w:pStyle w:val="a7"/>
        <w:numPr>
          <w:ilvl w:val="0"/>
          <w:numId w:val="5"/>
        </w:numPr>
        <w:spacing w:line="276" w:lineRule="auto"/>
        <w:ind w:leftChars="0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保羅做了</w:t>
      </w:r>
      <w:r w:rsidR="009A1C88" w:rsidRPr="00F334E1">
        <w:rPr>
          <w:rFonts w:asciiTheme="minorEastAsia" w:hAnsiTheme="minorEastAsia" w:hint="eastAsia"/>
          <w:lang w:eastAsia="zh-TW"/>
        </w:rPr>
        <w:t>甚麼事，以至於被認為是癲狂的人，你認為保羅這樣的事奉是癲狂</w:t>
      </w:r>
      <w:r>
        <w:rPr>
          <w:rFonts w:ascii="SimSun" w:eastAsia="SimSun" w:hAnsi="SimSun" w:hint="eastAsia"/>
          <w:lang w:eastAsia="zh-CN"/>
        </w:rPr>
        <w:t>的</w:t>
      </w:r>
      <w:r w:rsidR="009A1C88" w:rsidRPr="00F334E1">
        <w:rPr>
          <w:rFonts w:asciiTheme="minorEastAsia" w:hAnsiTheme="minorEastAsia" w:hint="eastAsia"/>
          <w:lang w:eastAsia="zh-TW"/>
        </w:rPr>
        <w:t>嗎？為什麼？他的事奉有哪些是值得我們學習之處？</w:t>
      </w:r>
    </w:p>
    <w:p w14:paraId="1B48A165" w14:textId="3344C115" w:rsidR="00331A82" w:rsidRPr="00F334E1" w:rsidRDefault="0014770C" w:rsidP="000833F7">
      <w:pPr>
        <w:pStyle w:val="a7"/>
        <w:numPr>
          <w:ilvl w:val="0"/>
          <w:numId w:val="5"/>
        </w:numPr>
        <w:spacing w:line="276" w:lineRule="auto"/>
        <w:ind w:leftChars="0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請看看本段經文</w:t>
      </w:r>
      <w:r w:rsidR="005F19F3">
        <w:rPr>
          <w:rFonts w:asciiTheme="minorEastAsia" w:hAnsiTheme="minorEastAsia" w:hint="eastAsia"/>
          <w:lang w:eastAsia="zh-TW"/>
        </w:rPr>
        <w:t>中非斯都與亞基帕王聽見福音後的反應是甚麼？在你傳福音的過程中，</w:t>
      </w:r>
      <w:r w:rsidR="005F19F3">
        <w:rPr>
          <w:rFonts w:ascii="SimSun" w:eastAsia="SimSun" w:hAnsi="SimSun" w:hint="eastAsia"/>
          <w:lang w:eastAsia="zh-CN"/>
        </w:rPr>
        <w:t>那</w:t>
      </w:r>
      <w:r>
        <w:rPr>
          <w:rFonts w:asciiTheme="minorEastAsia" w:hAnsiTheme="minorEastAsia" w:hint="eastAsia"/>
          <w:lang w:eastAsia="zh-TW"/>
        </w:rPr>
        <w:t>些聽見福音的人又有甚麼樣的反應？</w:t>
      </w:r>
      <w:r w:rsidR="006C0C19">
        <w:rPr>
          <w:rFonts w:asciiTheme="minorEastAsia" w:hAnsiTheme="minorEastAsia" w:hint="eastAsia"/>
          <w:lang w:eastAsia="zh-TW"/>
        </w:rPr>
        <w:t>你又如何回應？</w:t>
      </w:r>
      <w:r>
        <w:rPr>
          <w:rFonts w:asciiTheme="minorEastAsia" w:hAnsiTheme="minorEastAsia" w:hint="eastAsia"/>
          <w:lang w:eastAsia="zh-TW"/>
        </w:rPr>
        <w:t>請分享。</w:t>
      </w:r>
    </w:p>
    <w:p w14:paraId="79631FB3" w14:textId="61BFFDAC" w:rsidR="00546A62" w:rsidRPr="00F334E1" w:rsidRDefault="00546A62" w:rsidP="00546A62">
      <w:pPr>
        <w:pStyle w:val="a7"/>
        <w:numPr>
          <w:ilvl w:val="0"/>
          <w:numId w:val="5"/>
        </w:numPr>
        <w:spacing w:line="276" w:lineRule="auto"/>
        <w:ind w:leftChars="0"/>
        <w:rPr>
          <w:rFonts w:asciiTheme="minorEastAsia" w:hAnsiTheme="minorEastAsia"/>
          <w:lang w:eastAsia="zh-TW"/>
        </w:rPr>
      </w:pPr>
      <w:r w:rsidRPr="00F334E1">
        <w:rPr>
          <w:rFonts w:asciiTheme="minorEastAsia" w:hAnsiTheme="minorEastAsia" w:hint="eastAsia"/>
          <w:lang w:eastAsia="zh-TW"/>
        </w:rPr>
        <w:t>亞基帕王說：『你想少微一勸，便叫我作基督徒啊？』，這句話的另一個翻譯是甚麼？給予我們甚麼樣的警惕？在我們的周遭是否有類似亞基帕王的家人朋友，可否分享讓大家一起禱告。</w:t>
      </w:r>
    </w:p>
    <w:p w14:paraId="36E72646" w14:textId="0B27F823" w:rsidR="009A1C88" w:rsidRPr="00F334E1" w:rsidRDefault="001A5B85" w:rsidP="009A1C88">
      <w:pPr>
        <w:pStyle w:val="a7"/>
        <w:numPr>
          <w:ilvl w:val="0"/>
          <w:numId w:val="5"/>
        </w:numPr>
        <w:spacing w:line="276" w:lineRule="auto"/>
        <w:ind w:leftChars="0"/>
        <w:rPr>
          <w:rFonts w:asciiTheme="minorEastAsia" w:hAnsiTheme="minorEastAsia"/>
          <w:lang w:eastAsia="zh-TW"/>
        </w:rPr>
      </w:pPr>
      <w:r w:rsidRPr="00F334E1">
        <w:rPr>
          <w:rFonts w:asciiTheme="minorEastAsia" w:hAnsiTheme="minorEastAsia" w:hint="eastAsia"/>
          <w:lang w:eastAsia="zh-TW"/>
        </w:rPr>
        <w:t>保羅在 29 節說：『都要像我一樣，只是不要像我有這些鎖鏈』，這句話是甚麼意思？顯出保羅甚麼樣的生命值得我們學習？</w:t>
      </w:r>
      <w:r w:rsidR="006C0C19" w:rsidRPr="00F334E1">
        <w:rPr>
          <w:rFonts w:asciiTheme="minorEastAsia" w:hAnsiTheme="minorEastAsia" w:hint="eastAsia"/>
          <w:lang w:eastAsia="zh-TW"/>
        </w:rPr>
        <w:t xml:space="preserve"> </w:t>
      </w:r>
    </w:p>
    <w:p w14:paraId="2D61A4C8" w14:textId="7D08EF3F" w:rsidR="00F86E89" w:rsidRPr="00F334E1" w:rsidRDefault="00BC4896" w:rsidP="000833F7">
      <w:pPr>
        <w:pStyle w:val="a7"/>
        <w:numPr>
          <w:ilvl w:val="0"/>
          <w:numId w:val="5"/>
        </w:numPr>
        <w:spacing w:line="276" w:lineRule="auto"/>
        <w:ind w:leftChars="0"/>
        <w:rPr>
          <w:rFonts w:asciiTheme="minorEastAsia" w:hAnsiTheme="minorEastAsia"/>
          <w:lang w:eastAsia="zh-TW"/>
        </w:rPr>
      </w:pPr>
      <w:r w:rsidRPr="00F334E1">
        <w:rPr>
          <w:rFonts w:asciiTheme="minorEastAsia" w:hAnsiTheme="minorEastAsia" w:hint="eastAsia"/>
          <w:lang w:eastAsia="zh-TW"/>
        </w:rPr>
        <w:t>請總結今天經文的內容，並請為這段經文定一個題目。也請帶領查經者總結今天的學習。</w:t>
      </w:r>
    </w:p>
    <w:p w14:paraId="666EB576" w14:textId="77777777" w:rsidR="00D677DC" w:rsidRPr="00F334E1" w:rsidRDefault="00D677DC" w:rsidP="000833F7">
      <w:pPr>
        <w:spacing w:line="276" w:lineRule="auto"/>
        <w:rPr>
          <w:rFonts w:asciiTheme="minorEastAsia" w:hAnsiTheme="minorEastAsia"/>
          <w:lang w:eastAsia="zh-TW"/>
        </w:rPr>
      </w:pPr>
    </w:p>
    <w:p w14:paraId="2D61A4C9" w14:textId="5E5F8210" w:rsidR="00F86E89" w:rsidRPr="00F334E1" w:rsidRDefault="00BC4896" w:rsidP="00331A82">
      <w:pPr>
        <w:pStyle w:val="a7"/>
        <w:numPr>
          <w:ilvl w:val="0"/>
          <w:numId w:val="3"/>
        </w:numPr>
        <w:spacing w:line="276" w:lineRule="auto"/>
        <w:ind w:leftChars="0"/>
        <w:rPr>
          <w:rFonts w:asciiTheme="minorEastAsia" w:hAnsiTheme="minorEastAsia"/>
          <w:b/>
        </w:rPr>
      </w:pPr>
      <w:r w:rsidRPr="00F334E1">
        <w:rPr>
          <w:rFonts w:asciiTheme="minorEastAsia" w:hAnsiTheme="minorEastAsia" w:hint="eastAsia"/>
          <w:b/>
        </w:rPr>
        <w:t>見證（</w:t>
      </w:r>
      <w:r w:rsidRPr="00F334E1">
        <w:rPr>
          <w:rFonts w:asciiTheme="minorEastAsia" w:hAnsiTheme="minorEastAsia"/>
          <w:b/>
        </w:rPr>
        <w:t>Witness</w:t>
      </w:r>
      <w:r w:rsidRPr="00F334E1">
        <w:rPr>
          <w:rFonts w:asciiTheme="minorEastAsia" w:hAnsiTheme="minorEastAsia" w:hint="eastAsia"/>
          <w:b/>
        </w:rPr>
        <w:t>）</w:t>
      </w:r>
      <w:r w:rsidRPr="00F334E1">
        <w:rPr>
          <w:rFonts w:asciiTheme="minorEastAsia" w:hAnsiTheme="minorEastAsia"/>
          <w:b/>
        </w:rPr>
        <w:t>- 15 mins</w:t>
      </w:r>
    </w:p>
    <w:p w14:paraId="5ACF50E7" w14:textId="77777777" w:rsidR="00331A82" w:rsidRPr="00F334E1" w:rsidRDefault="00331A82" w:rsidP="00331A82">
      <w:pPr>
        <w:spacing w:line="276" w:lineRule="auto"/>
        <w:rPr>
          <w:rFonts w:asciiTheme="minorEastAsia" w:hAnsiTheme="minorEastAsia"/>
        </w:rPr>
      </w:pPr>
    </w:p>
    <w:p w14:paraId="2D61A4CA" w14:textId="77777777" w:rsidR="00F86E89" w:rsidRPr="00F334E1" w:rsidRDefault="00BC4896" w:rsidP="000833F7">
      <w:pPr>
        <w:spacing w:line="276" w:lineRule="auto"/>
        <w:rPr>
          <w:rFonts w:asciiTheme="minorEastAsia" w:hAnsiTheme="minorEastAsia"/>
          <w:lang w:eastAsia="zh-TW"/>
        </w:rPr>
      </w:pPr>
      <w:r w:rsidRPr="00F334E1">
        <w:rPr>
          <w:rFonts w:asciiTheme="minorEastAsia" w:hAnsiTheme="minorEastAsia" w:hint="eastAsia"/>
          <w:lang w:eastAsia="zh-TW"/>
        </w:rPr>
        <w:t>請組員分享本週靈修心得、</w:t>
      </w:r>
      <w:r w:rsidRPr="00F334E1">
        <w:rPr>
          <w:rFonts w:asciiTheme="minorEastAsia" w:hAnsiTheme="minorEastAsia"/>
          <w:lang w:eastAsia="zh-TW"/>
        </w:rPr>
        <w:t>QT</w:t>
      </w:r>
      <w:r w:rsidRPr="00F334E1">
        <w:rPr>
          <w:rFonts w:asciiTheme="minorEastAsia" w:hAnsiTheme="minorEastAsia" w:hint="eastAsia"/>
          <w:lang w:eastAsia="zh-TW"/>
        </w:rPr>
        <w:t>心得、信仰生活、傳福音的見證、或者經歷神的見證</w:t>
      </w:r>
    </w:p>
    <w:p w14:paraId="2D61A4CB" w14:textId="77777777" w:rsidR="00F86E89" w:rsidRPr="00F334E1" w:rsidRDefault="00F86E89" w:rsidP="000833F7">
      <w:pPr>
        <w:spacing w:line="276" w:lineRule="auto"/>
        <w:rPr>
          <w:rFonts w:asciiTheme="minorEastAsia" w:hAnsiTheme="minorEastAsia"/>
          <w:lang w:eastAsia="zh-TW"/>
        </w:rPr>
      </w:pPr>
    </w:p>
    <w:p w14:paraId="2D61A4CC" w14:textId="77777777" w:rsidR="00F86E89" w:rsidRPr="00F334E1" w:rsidRDefault="00F86E89" w:rsidP="000833F7">
      <w:pPr>
        <w:spacing w:line="276" w:lineRule="auto"/>
        <w:rPr>
          <w:rFonts w:asciiTheme="minorEastAsia" w:hAnsiTheme="minorEastAsia"/>
          <w:lang w:eastAsia="zh-TW"/>
        </w:rPr>
      </w:pPr>
    </w:p>
    <w:p w14:paraId="0B723420" w14:textId="547A9568" w:rsidR="00EC69FB" w:rsidRDefault="00EC69FB" w:rsidP="000833F7">
      <w:pPr>
        <w:spacing w:line="276" w:lineRule="auto"/>
        <w:rPr>
          <w:rFonts w:asciiTheme="minorEastAsia" w:hAnsiTheme="minorEastAsia"/>
          <w:lang w:eastAsia="zh-TW"/>
        </w:rPr>
      </w:pPr>
    </w:p>
    <w:p w14:paraId="7DC29A5C" w14:textId="2DA8A49F" w:rsidR="00FB6288" w:rsidRDefault="00FB6288" w:rsidP="000833F7">
      <w:pPr>
        <w:spacing w:line="276" w:lineRule="auto"/>
        <w:rPr>
          <w:rFonts w:asciiTheme="minorEastAsia" w:hAnsiTheme="minorEastAsia"/>
          <w:lang w:eastAsia="zh-TW"/>
        </w:rPr>
      </w:pPr>
    </w:p>
    <w:p w14:paraId="39C04280" w14:textId="1FC40111" w:rsidR="00FB6288" w:rsidRDefault="00FB6288" w:rsidP="000833F7">
      <w:pPr>
        <w:spacing w:line="276" w:lineRule="auto"/>
        <w:rPr>
          <w:rFonts w:asciiTheme="minorEastAsia" w:hAnsiTheme="minorEastAsia"/>
          <w:lang w:eastAsia="zh-TW"/>
        </w:rPr>
      </w:pPr>
    </w:p>
    <w:p w14:paraId="3D69B77A" w14:textId="1BB0960B" w:rsidR="00FB6288" w:rsidRDefault="00FB6288" w:rsidP="000833F7">
      <w:pPr>
        <w:spacing w:line="276" w:lineRule="auto"/>
        <w:rPr>
          <w:rFonts w:asciiTheme="minorEastAsia" w:hAnsiTheme="minorEastAsia"/>
          <w:lang w:eastAsia="zh-TW"/>
        </w:rPr>
      </w:pPr>
    </w:p>
    <w:p w14:paraId="6078EBDA" w14:textId="19FCEB74" w:rsidR="00FB6288" w:rsidRDefault="00FB6288" w:rsidP="000833F7">
      <w:pPr>
        <w:spacing w:line="276" w:lineRule="auto"/>
        <w:rPr>
          <w:rFonts w:asciiTheme="minorEastAsia" w:hAnsiTheme="minorEastAsia"/>
          <w:lang w:eastAsia="zh-TW"/>
        </w:rPr>
      </w:pPr>
    </w:p>
    <w:p w14:paraId="16E19224" w14:textId="66B0301D" w:rsidR="00FB6288" w:rsidRDefault="00FB6288" w:rsidP="000833F7">
      <w:pPr>
        <w:spacing w:line="276" w:lineRule="auto"/>
        <w:rPr>
          <w:rFonts w:asciiTheme="minorEastAsia" w:hAnsiTheme="minorEastAsia"/>
          <w:lang w:eastAsia="zh-TW"/>
        </w:rPr>
      </w:pPr>
    </w:p>
    <w:p w14:paraId="1032BBDA" w14:textId="055D6294" w:rsidR="00FB6288" w:rsidRDefault="00FB6288" w:rsidP="000833F7">
      <w:pPr>
        <w:spacing w:line="276" w:lineRule="auto"/>
        <w:rPr>
          <w:rFonts w:asciiTheme="minorEastAsia" w:hAnsiTheme="minorEastAsia"/>
          <w:lang w:eastAsia="zh-TW"/>
        </w:rPr>
      </w:pPr>
    </w:p>
    <w:p w14:paraId="6A9B8D12" w14:textId="77777777" w:rsidR="00FB6288" w:rsidRPr="00F334E1" w:rsidRDefault="00FB6288" w:rsidP="000833F7">
      <w:pPr>
        <w:spacing w:line="276" w:lineRule="auto"/>
        <w:rPr>
          <w:rFonts w:asciiTheme="minorEastAsia" w:hAnsiTheme="minorEastAsia"/>
          <w:lang w:eastAsia="zh-TW"/>
        </w:rPr>
      </w:pPr>
    </w:p>
    <w:p w14:paraId="27C94D62" w14:textId="77777777" w:rsidR="003278CD" w:rsidRPr="00F334E1" w:rsidRDefault="003278CD" w:rsidP="000833F7">
      <w:pPr>
        <w:spacing w:line="276" w:lineRule="auto"/>
        <w:rPr>
          <w:rFonts w:asciiTheme="minorEastAsia" w:hAnsiTheme="minorEastAsia"/>
          <w:lang w:eastAsia="zh-TW"/>
        </w:rPr>
      </w:pPr>
    </w:p>
    <w:p w14:paraId="32C489AC" w14:textId="77777777" w:rsidR="00EC69FB" w:rsidRPr="00F334E1" w:rsidRDefault="00EC69FB" w:rsidP="000833F7">
      <w:pPr>
        <w:spacing w:line="276" w:lineRule="auto"/>
        <w:rPr>
          <w:rFonts w:asciiTheme="minorEastAsia" w:hAnsiTheme="minorEastAsia"/>
          <w:lang w:eastAsia="zh-TW"/>
        </w:rPr>
      </w:pPr>
    </w:p>
    <w:p w14:paraId="2D61A4D2" w14:textId="77777777" w:rsidR="00F86E89" w:rsidRPr="00F334E1" w:rsidRDefault="00BC4896" w:rsidP="000833F7">
      <w:pPr>
        <w:spacing w:line="276" w:lineRule="auto"/>
        <w:rPr>
          <w:rFonts w:asciiTheme="minorEastAsia" w:hAnsiTheme="minorEastAsia"/>
          <w:b/>
          <w:lang w:eastAsia="zh-TW"/>
        </w:rPr>
      </w:pPr>
      <w:r w:rsidRPr="00F334E1">
        <w:rPr>
          <w:rFonts w:asciiTheme="minorEastAsia" w:hAnsiTheme="minorEastAsia" w:hint="eastAsia"/>
          <w:b/>
          <w:lang w:eastAsia="zh-TW"/>
        </w:rPr>
        <w:t>預查參考資料（僅供帶領查經預備查經使用，請勿印出給小組員）</w:t>
      </w:r>
    </w:p>
    <w:p w14:paraId="38E25331" w14:textId="77777777" w:rsidR="00EC69FB" w:rsidRPr="00F334E1" w:rsidRDefault="00EC69FB" w:rsidP="000833F7">
      <w:pPr>
        <w:spacing w:line="276" w:lineRule="auto"/>
        <w:rPr>
          <w:rFonts w:asciiTheme="minorEastAsia" w:hAnsiTheme="minorEastAsia"/>
          <w:lang w:eastAsia="zh-TW"/>
        </w:rPr>
      </w:pPr>
    </w:p>
    <w:p w14:paraId="62B1F19C" w14:textId="3824F803" w:rsidR="00B13FDF" w:rsidRDefault="00BC4896" w:rsidP="00FB6288">
      <w:pPr>
        <w:spacing w:line="276" w:lineRule="auto"/>
        <w:rPr>
          <w:rFonts w:asciiTheme="minorEastAsia" w:hAnsiTheme="minorEastAsia"/>
          <w:b/>
          <w:lang w:eastAsia="zh-TW"/>
        </w:rPr>
      </w:pPr>
      <w:r w:rsidRPr="00F334E1">
        <w:rPr>
          <w:rFonts w:asciiTheme="minorEastAsia" w:hAnsiTheme="minorEastAsia" w:hint="eastAsia"/>
          <w:b/>
          <w:lang w:eastAsia="zh-TW"/>
        </w:rPr>
        <w:t>經文注釋 （整理自活石聖經注釋與其他注釋）</w:t>
      </w:r>
    </w:p>
    <w:p w14:paraId="3FC99E28" w14:textId="4C66BE6E" w:rsidR="00B13FDF" w:rsidRDefault="00B13FDF" w:rsidP="00F334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00" w:beforeAutospacing="1" w:after="100" w:afterAutospacing="1" w:line="360" w:lineRule="atLeast"/>
        <w:jc w:val="both"/>
        <w:rPr>
          <w:rFonts w:asciiTheme="minorEastAsia" w:hAnsiTheme="minorEastAsia" w:cs="細明體"/>
          <w:b/>
          <w:color w:val="000000"/>
          <w:u w:val="single"/>
          <w:bdr w:val="none" w:sz="0" w:space="0" w:color="auto"/>
          <w:lang w:eastAsia="zh-TW"/>
        </w:rPr>
      </w:pPr>
      <w:r w:rsidRPr="00B13FDF">
        <w:rPr>
          <w:rFonts w:asciiTheme="minorEastAsia" w:hAnsiTheme="minorEastAsia" w:cs="細明體" w:hint="eastAsia"/>
          <w:b/>
          <w:color w:val="000000"/>
          <w:u w:val="single"/>
          <w:bdr w:val="none" w:sz="0" w:space="0" w:color="auto"/>
          <w:lang w:eastAsia="zh-TW"/>
        </w:rPr>
        <w:t>26：</w:t>
      </w:r>
      <w:r w:rsidR="00FD7092">
        <w:rPr>
          <w:rFonts w:asciiTheme="minorEastAsia" w:hAnsiTheme="minorEastAsia" w:cs="細明體" w:hint="eastAsia"/>
          <w:b/>
          <w:color w:val="000000"/>
          <w:u w:val="single"/>
          <w:bdr w:val="none" w:sz="0" w:space="0" w:color="auto"/>
          <w:lang w:eastAsia="zh-TW"/>
        </w:rPr>
        <w:t>16-18</w:t>
      </w:r>
      <w:r w:rsidRPr="00B13FDF">
        <w:rPr>
          <w:rFonts w:asciiTheme="minorEastAsia" w:hAnsiTheme="minorEastAsia" w:cs="細明體" w:hint="eastAsia"/>
          <w:b/>
          <w:color w:val="000000"/>
          <w:u w:val="single"/>
          <w:bdr w:val="none" w:sz="0" w:space="0" w:color="auto"/>
          <w:lang w:eastAsia="zh-TW"/>
        </w:rPr>
        <w:t>：</w:t>
      </w:r>
      <w:r w:rsidR="00FD7092">
        <w:rPr>
          <w:rFonts w:asciiTheme="minorEastAsia" w:hAnsiTheme="minorEastAsia" w:cs="細明體" w:hint="eastAsia"/>
          <w:b/>
          <w:color w:val="000000"/>
          <w:u w:val="single"/>
          <w:bdr w:val="none" w:sz="0" w:space="0" w:color="auto"/>
          <w:lang w:eastAsia="zh-TW"/>
        </w:rPr>
        <w:t>福音的功效 (第二題參考)</w:t>
      </w:r>
    </w:p>
    <w:p w14:paraId="704C4091" w14:textId="0C014CBB" w:rsidR="00F334E1" w:rsidRPr="00F334E1" w:rsidRDefault="00F334E1" w:rsidP="00F334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00" w:beforeAutospacing="1" w:after="100" w:afterAutospacing="1" w:line="360" w:lineRule="atLeast"/>
        <w:jc w:val="both"/>
        <w:rPr>
          <w:rFonts w:asciiTheme="minorEastAsia" w:hAnsiTheme="minorEastAsia" w:cs="細明體"/>
          <w:b/>
          <w:color w:val="000000"/>
          <w:u w:val="single"/>
          <w:bdr w:val="none" w:sz="0" w:space="0" w:color="auto"/>
          <w:lang w:eastAsia="zh-TW"/>
        </w:rPr>
      </w:pP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保羅簡要說明復活的主耶穌基督交託給他的使命。主叫他</w:t>
      </w: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TW"/>
        </w:rPr>
        <w:t>起來站</w:t>
      </w:r>
      <w:r w:rsidR="00B13FDF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TW"/>
        </w:rPr>
        <w:t>著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。基督在榮耀中向他發出特別的啟示，為要指派他做主的僕人，</w:t>
      </w: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TW"/>
        </w:rPr>
        <w:t>見證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當天他</w:t>
      </w: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TW"/>
        </w:rPr>
        <w:t>所看見的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，和將要指示他的所有基督信仰的偉大真理。</w:t>
      </w:r>
    </w:p>
    <w:p w14:paraId="3855F63C" w14:textId="1EEAAD6B" w:rsidR="00F334E1" w:rsidRPr="00F334E1" w:rsidRDefault="00F334E1" w:rsidP="00F334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00" w:beforeAutospacing="1" w:after="100" w:afterAutospacing="1" w:line="360" w:lineRule="atLeast"/>
        <w:jc w:val="both"/>
        <w:rPr>
          <w:rFonts w:asciiTheme="minorEastAsia" w:hAnsiTheme="minorEastAsia" w:cs="新細明體"/>
          <w:bdr w:val="none" w:sz="0" w:space="0" w:color="auto"/>
          <w:lang w:eastAsia="zh-TW"/>
        </w:rPr>
      </w:pP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神應許要救保羅脫離</w:t>
      </w: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TW"/>
        </w:rPr>
        <w:t>百姓和外邦人的手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。這話的意思是在他的事工完成之前，他會在一般環境下得救拔。</w:t>
      </w:r>
    </w:p>
    <w:p w14:paraId="10AA1F64" w14:textId="77777777" w:rsidR="00B13FDF" w:rsidRDefault="00F334E1" w:rsidP="00F334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00" w:beforeAutospacing="1" w:after="100" w:afterAutospacing="1" w:line="360" w:lineRule="atLeast"/>
        <w:jc w:val="both"/>
        <w:rPr>
          <w:rFonts w:asciiTheme="minorEastAsia" w:hAnsiTheme="minorEastAsia" w:cs="新細明體"/>
          <w:bdr w:val="none" w:sz="0" w:space="0" w:color="auto"/>
          <w:lang w:eastAsia="zh-TW"/>
        </w:rPr>
      </w:pP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神特差保羅到外邦人那裏去，要叫他們的</w:t>
      </w: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TW"/>
        </w:rPr>
        <w:t>眼睛得開，從黑暗中歸到光明，從撒但權下歸向神。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他們因信主耶穌，</w:t>
      </w: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TW"/>
        </w:rPr>
        <w:t>得蒙赦罪，和一切成聖的人同得基業。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杜寧指出本節完美地總括福音的功用：</w:t>
      </w:r>
    </w:p>
    <w:p w14:paraId="6A1AC840" w14:textId="2081266E" w:rsidR="00B13FDF" w:rsidRPr="00B13FDF" w:rsidRDefault="00F334E1" w:rsidP="00B13FDF">
      <w:pPr>
        <w:pStyle w:val="a7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00" w:beforeAutospacing="1" w:after="100" w:afterAutospacing="1" w:line="360" w:lineRule="atLeast"/>
        <w:ind w:leftChars="0"/>
        <w:jc w:val="both"/>
        <w:rPr>
          <w:rFonts w:asciiTheme="minorEastAsia" w:hAnsiTheme="minorEastAsia" w:cs="新細明體"/>
          <w:bdr w:val="none" w:sz="0" w:space="0" w:color="auto"/>
          <w:lang w:eastAsia="zh-TW"/>
        </w:rPr>
      </w:pPr>
      <w:r w:rsidRPr="00B13FDF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得從黑暗中釋放出來。</w:t>
      </w:r>
    </w:p>
    <w:p w14:paraId="4D03BEC1" w14:textId="77777777" w:rsidR="00B13FDF" w:rsidRPr="00B13FDF" w:rsidRDefault="00F334E1" w:rsidP="00F334E1">
      <w:pPr>
        <w:pStyle w:val="a7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00" w:beforeAutospacing="1" w:after="100" w:afterAutospacing="1" w:line="360" w:lineRule="atLeast"/>
        <w:ind w:leftChars="0"/>
        <w:jc w:val="both"/>
        <w:rPr>
          <w:rFonts w:asciiTheme="minorEastAsia" w:hAnsiTheme="minorEastAsia" w:cs="新細明體"/>
          <w:bdr w:val="none" w:sz="0" w:space="0" w:color="auto"/>
          <w:lang w:eastAsia="zh-TW"/>
        </w:rPr>
      </w:pPr>
      <w:r w:rsidRPr="00B13FDF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得從撒但的權下釋放出來。</w:t>
      </w:r>
    </w:p>
    <w:p w14:paraId="44559A50" w14:textId="77777777" w:rsidR="00B13FDF" w:rsidRPr="00B13FDF" w:rsidRDefault="00F334E1" w:rsidP="00F334E1">
      <w:pPr>
        <w:pStyle w:val="a7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00" w:beforeAutospacing="1" w:after="100" w:afterAutospacing="1" w:line="360" w:lineRule="atLeast"/>
        <w:ind w:leftChars="0"/>
        <w:jc w:val="both"/>
        <w:rPr>
          <w:rFonts w:asciiTheme="minorEastAsia" w:hAnsiTheme="minorEastAsia" w:cs="新細明體"/>
          <w:bdr w:val="none" w:sz="0" w:space="0" w:color="auto"/>
          <w:lang w:eastAsia="zh-TW"/>
        </w:rPr>
      </w:pPr>
      <w:r w:rsidRPr="00B13FDF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使罪得赦免。</w:t>
      </w:r>
    </w:p>
    <w:p w14:paraId="1748EB23" w14:textId="5C42450B" w:rsidR="00B13FDF" w:rsidRPr="00B13FDF" w:rsidRDefault="00F334E1" w:rsidP="00F334E1">
      <w:pPr>
        <w:pStyle w:val="a7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00" w:beforeAutospacing="1" w:after="100" w:afterAutospacing="1" w:line="360" w:lineRule="atLeast"/>
        <w:ind w:leftChars="0"/>
        <w:jc w:val="both"/>
        <w:rPr>
          <w:rFonts w:asciiTheme="minorEastAsia" w:hAnsiTheme="minorEastAsia" w:cs="新細明體"/>
          <w:bdr w:val="none" w:sz="0" w:space="0" w:color="auto"/>
          <w:lang w:eastAsia="zh-TW"/>
        </w:rPr>
      </w:pPr>
      <w:r w:rsidRPr="00B13FDF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使失落了的產業失而復得。</w:t>
      </w:r>
    </w:p>
    <w:p w14:paraId="6191B5CB" w14:textId="4947AE18" w:rsidR="00FD7092" w:rsidRPr="00FD7092" w:rsidRDefault="00FD7092" w:rsidP="00F334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00" w:beforeAutospacing="1" w:after="100" w:afterAutospacing="1" w:line="360" w:lineRule="atLeast"/>
        <w:jc w:val="both"/>
        <w:rPr>
          <w:rFonts w:asciiTheme="minorEastAsia" w:hAnsiTheme="minorEastAsia" w:cs="細明體"/>
          <w:b/>
          <w:color w:val="000000"/>
          <w:u w:val="single"/>
          <w:bdr w:val="none" w:sz="0" w:space="0" w:color="auto"/>
          <w:lang w:eastAsia="zh-TW"/>
        </w:rPr>
      </w:pPr>
      <w:r w:rsidRPr="00FD7092">
        <w:rPr>
          <w:rFonts w:asciiTheme="minorEastAsia" w:hAnsiTheme="minorEastAsia" w:cs="細明體" w:hint="eastAsia"/>
          <w:b/>
          <w:color w:val="000000"/>
          <w:u w:val="single"/>
          <w:bdr w:val="none" w:sz="0" w:space="0" w:color="auto"/>
          <w:lang w:eastAsia="zh-TW"/>
        </w:rPr>
        <w:t>26：19-23：福音的使命</w:t>
      </w:r>
      <w:r w:rsidR="00B43BFD">
        <w:rPr>
          <w:rFonts w:asciiTheme="minorEastAsia" w:hAnsiTheme="minorEastAsia" w:cs="細明體" w:hint="eastAsia"/>
          <w:b/>
          <w:color w:val="000000"/>
          <w:u w:val="single"/>
          <w:bdr w:val="none" w:sz="0" w:space="0" w:color="auto"/>
          <w:lang w:eastAsia="zh-TW"/>
        </w:rPr>
        <w:t xml:space="preserve"> (第三題參考) </w:t>
      </w:r>
    </w:p>
    <w:p w14:paraId="2454118D" w14:textId="2117A677" w:rsidR="00F334E1" w:rsidRPr="00F334E1" w:rsidRDefault="00F334E1" w:rsidP="00F334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00" w:beforeAutospacing="1" w:after="100" w:afterAutospacing="1" w:line="360" w:lineRule="atLeast"/>
        <w:jc w:val="both"/>
        <w:rPr>
          <w:rFonts w:asciiTheme="minorEastAsia" w:hAnsiTheme="minorEastAsia" w:cs="新細明體"/>
          <w:bdr w:val="none" w:sz="0" w:space="0" w:color="auto"/>
          <w:lang w:eastAsia="zh-TW"/>
        </w:rPr>
      </w:pP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保羅向</w:t>
      </w: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TW"/>
        </w:rPr>
        <w:t>亞基帕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解釋，他受託後，</w:t>
      </w: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TW"/>
        </w:rPr>
        <w:t>沒有違背那從天上來的異象。先在大馬色，後在耶路撒冷和猶太全地，以及外邦，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傳講人</w:t>
      </w: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TW"/>
        </w:rPr>
        <w:t>應當悔改歸向神，行事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證明他們悔改是真實的。</w:t>
      </w: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TW"/>
        </w:rPr>
        <w:t>猶太人在殿裏拿住他，想要殺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他時，他正在勸勉人。然而</w:t>
      </w: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TW"/>
        </w:rPr>
        <w:t>神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保守</w:t>
      </w: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TW"/>
        </w:rPr>
        <w:t>幫助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他，他便繼續向跟他接觸的人見證，傳講舊約</w:t>
      </w: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TW"/>
        </w:rPr>
        <w:t>眾先知和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摩西所說的事，就是彌賽亞</w:t>
      </w: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TW"/>
        </w:rPr>
        <w:t>必須受害，並且因從死裏復活，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把</w:t>
      </w: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TW"/>
        </w:rPr>
        <w:t>光明的道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傳給</w:t>
      </w: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TW"/>
        </w:rPr>
        <w:t>百姓和外邦人。</w:t>
      </w:r>
    </w:p>
    <w:p w14:paraId="4BE46904" w14:textId="12F77C46" w:rsidR="00FD7092" w:rsidRPr="00FD7092" w:rsidRDefault="00FD7092" w:rsidP="00F334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00" w:beforeAutospacing="1" w:after="100" w:afterAutospacing="1" w:line="360" w:lineRule="atLeast"/>
        <w:jc w:val="both"/>
        <w:rPr>
          <w:rFonts w:asciiTheme="minorEastAsia" w:hAnsiTheme="minorEastAsia" w:cs="細明體"/>
          <w:b/>
          <w:color w:val="000000"/>
          <w:u w:val="single"/>
          <w:bdr w:val="none" w:sz="0" w:space="0" w:color="auto"/>
          <w:lang w:eastAsia="zh-TW"/>
        </w:rPr>
      </w:pPr>
      <w:r w:rsidRPr="00FD7092">
        <w:rPr>
          <w:rFonts w:asciiTheme="minorEastAsia" w:hAnsiTheme="minorEastAsia" w:cs="細明體" w:hint="eastAsia"/>
          <w:b/>
          <w:color w:val="000000"/>
          <w:u w:val="single"/>
          <w:bdr w:val="none" w:sz="0" w:space="0" w:color="auto"/>
          <w:lang w:eastAsia="zh-TW"/>
        </w:rPr>
        <w:t>26：</w:t>
      </w:r>
      <w:r w:rsidR="0033281C">
        <w:rPr>
          <w:rFonts w:asciiTheme="minorEastAsia" w:hAnsiTheme="minorEastAsia" w:cs="細明體" w:hint="eastAsia"/>
          <w:b/>
          <w:color w:val="000000"/>
          <w:u w:val="single"/>
          <w:bdr w:val="none" w:sz="0" w:space="0" w:color="auto"/>
          <w:lang w:eastAsia="zh-TW"/>
        </w:rPr>
        <w:t>25-28</w:t>
      </w:r>
      <w:r w:rsidRPr="00FD7092">
        <w:rPr>
          <w:rFonts w:asciiTheme="minorEastAsia" w:hAnsiTheme="minorEastAsia" w:cs="細明體" w:hint="eastAsia"/>
          <w:b/>
          <w:color w:val="000000"/>
          <w:u w:val="single"/>
          <w:bdr w:val="none" w:sz="0" w:space="0" w:color="auto"/>
          <w:lang w:eastAsia="zh-TW"/>
        </w:rPr>
        <w:t>：聽福音</w:t>
      </w:r>
      <w:r>
        <w:rPr>
          <w:rFonts w:asciiTheme="minorEastAsia" w:hAnsiTheme="minorEastAsia" w:cs="細明體" w:hint="eastAsia"/>
          <w:b/>
          <w:color w:val="000000"/>
          <w:u w:val="single"/>
          <w:bdr w:val="none" w:sz="0" w:space="0" w:color="auto"/>
          <w:lang w:eastAsia="zh-TW"/>
        </w:rPr>
        <w:t>者</w:t>
      </w:r>
      <w:r w:rsidRPr="00FD7092">
        <w:rPr>
          <w:rFonts w:asciiTheme="minorEastAsia" w:hAnsiTheme="minorEastAsia" w:cs="細明體" w:hint="eastAsia"/>
          <w:b/>
          <w:color w:val="000000"/>
          <w:u w:val="single"/>
          <w:bdr w:val="none" w:sz="0" w:space="0" w:color="auto"/>
          <w:lang w:eastAsia="zh-TW"/>
        </w:rPr>
        <w:t>的反應</w:t>
      </w:r>
      <w:r w:rsidR="0033281C">
        <w:rPr>
          <w:rFonts w:asciiTheme="minorEastAsia" w:hAnsiTheme="minorEastAsia" w:cs="細明體" w:hint="eastAsia"/>
          <w:b/>
          <w:color w:val="000000"/>
          <w:u w:val="single"/>
          <w:bdr w:val="none" w:sz="0" w:space="0" w:color="auto"/>
          <w:lang w:eastAsia="zh-TW"/>
        </w:rPr>
        <w:t xml:space="preserve"> (第</w:t>
      </w:r>
      <w:r w:rsidR="00856B15">
        <w:rPr>
          <w:rFonts w:asciiTheme="minorEastAsia" w:hAnsiTheme="minorEastAsia" w:cs="細明體" w:hint="eastAsia"/>
          <w:b/>
          <w:color w:val="000000"/>
          <w:u w:val="single"/>
          <w:bdr w:val="none" w:sz="0" w:space="0" w:color="auto"/>
          <w:lang w:eastAsia="zh-TW"/>
        </w:rPr>
        <w:t>四、</w:t>
      </w:r>
      <w:r w:rsidR="0033281C">
        <w:rPr>
          <w:rFonts w:asciiTheme="minorEastAsia" w:hAnsiTheme="minorEastAsia" w:cs="細明體" w:hint="eastAsia"/>
          <w:b/>
          <w:color w:val="000000"/>
          <w:u w:val="single"/>
          <w:bdr w:val="none" w:sz="0" w:space="0" w:color="auto"/>
          <w:lang w:eastAsia="zh-TW"/>
        </w:rPr>
        <w:t xml:space="preserve">五題參考) </w:t>
      </w:r>
    </w:p>
    <w:p w14:paraId="48320FC9" w14:textId="1CE9AC04" w:rsidR="00F334E1" w:rsidRPr="00F334E1" w:rsidRDefault="00F334E1" w:rsidP="00F334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00" w:beforeAutospacing="1" w:after="100" w:afterAutospacing="1" w:line="360" w:lineRule="atLeast"/>
        <w:jc w:val="both"/>
        <w:rPr>
          <w:rFonts w:asciiTheme="minorEastAsia" w:hAnsiTheme="minorEastAsia" w:cs="新細明體"/>
          <w:bdr w:val="none" w:sz="0" w:space="0" w:color="auto"/>
          <w:lang w:eastAsia="zh-TW"/>
        </w:rPr>
      </w:pP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TW"/>
        </w:rPr>
        <w:t>非斯都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是外邦人，或者不能完全跟上保羅辯論的思路。他完全不懂得欣賞一個被聖靈充滿的人，衝動地指控</w:t>
      </w: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TW"/>
        </w:rPr>
        <w:t>保羅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因學</w:t>
      </w: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TW"/>
        </w:rPr>
        <w:t>問太大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，反叫他癲狂了。保羅沒有半點被激怒、發脾氣的蹟象，只悄然否認控罪，強調他</w:t>
      </w: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TW"/>
        </w:rPr>
        <w:t>說的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乃是</w:t>
      </w: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TW"/>
        </w:rPr>
        <w:t>真實明白話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。他更表示深信</w:t>
      </w: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TW"/>
        </w:rPr>
        <w:t>王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明白他說的事實。保羅的生命和見證不是個祕密，猶太人全都知曉，無疑亞基帕也接到有關的報告。</w:t>
      </w:r>
    </w:p>
    <w:p w14:paraId="43946963" w14:textId="33E64930" w:rsidR="00F334E1" w:rsidRPr="00F334E1" w:rsidRDefault="00F334E1" w:rsidP="00F334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00" w:beforeAutospacing="1" w:after="100" w:afterAutospacing="1" w:line="360" w:lineRule="atLeast"/>
        <w:jc w:val="both"/>
        <w:rPr>
          <w:rFonts w:asciiTheme="minorEastAsia" w:hAnsiTheme="minorEastAsia" w:cs="新細明體"/>
          <w:bdr w:val="none" w:sz="0" w:space="0" w:color="auto"/>
          <w:lang w:eastAsia="zh-TW"/>
        </w:rPr>
      </w:pP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lastRenderedPageBreak/>
        <w:t>保羅直接問王：「</w:t>
      </w: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TW"/>
        </w:rPr>
        <w:t>亞基帕王阿，你信先知麼？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」保羅自問自答：「</w:t>
      </w: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TW"/>
        </w:rPr>
        <w:t>我知道你是信的。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」這論點的力量是顯然、不會弄錯的。實際上，保羅是說：「我信舊約先知所說的一切話。</w:t>
      </w: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TW"/>
        </w:rPr>
        <w:t>亞基帕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王啊，你不也同樣相</w:t>
      </w: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TW"/>
        </w:rPr>
        <w:t>信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他們的見證嗎？那麼，猶太人怎能定我該死的罪呢？或是你怎能為一些連你自己也相信的事而定我有罪呢？」</w:t>
      </w:r>
    </w:p>
    <w:p w14:paraId="2F9BCCDD" w14:textId="6B6F9EC7" w:rsidR="00F334E1" w:rsidRDefault="00F334E1" w:rsidP="00F334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00" w:beforeAutospacing="1" w:after="100" w:afterAutospacing="1" w:line="360" w:lineRule="atLeast"/>
        <w:jc w:val="both"/>
        <w:rPr>
          <w:rFonts w:asciiTheme="minorEastAsia" w:hAnsiTheme="minorEastAsia" w:cs="細明體"/>
          <w:color w:val="000000"/>
          <w:bdr w:val="none" w:sz="0" w:space="0" w:color="auto"/>
          <w:lang w:eastAsia="zh-TW"/>
        </w:rPr>
      </w:pP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亞基帕感覺到論據有力，於是說：「</w:t>
      </w: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TW"/>
        </w:rPr>
        <w:t>你這樣勸我，幾乎叫我作基督徒了。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」然而，</w:t>
      </w: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TW"/>
        </w:rPr>
        <w:t>亞基帕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確實的意思仍有商榷的餘地。追隨英王欽定本翻譯傳統的人覺得這個王其實準備決志相信基督，認為保羅在第</w:t>
      </w:r>
      <w:r w:rsidR="0033281C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 xml:space="preserve"> </w:t>
      </w:r>
      <w:r w:rsidRPr="00F334E1">
        <w:rPr>
          <w:rFonts w:asciiTheme="minorEastAsia" w:hAnsiTheme="minorEastAsia" w:cs="新細明體"/>
          <w:color w:val="000000"/>
          <w:bdr w:val="none" w:sz="0" w:space="0" w:color="auto"/>
          <w:lang w:eastAsia="zh-TW"/>
        </w:rPr>
        <w:t>29</w:t>
      </w:r>
      <w:r w:rsidR="0033281C">
        <w:rPr>
          <w:rFonts w:asciiTheme="minorEastAsia" w:hAnsiTheme="minorEastAsia" w:cs="新細明體" w:hint="eastAsia"/>
          <w:color w:val="000000"/>
          <w:bdr w:val="none" w:sz="0" w:space="0" w:color="auto"/>
          <w:lang w:eastAsia="zh-TW"/>
        </w:rPr>
        <w:t xml:space="preserve"> 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節的回答證實這一點。也有人認為</w:t>
      </w: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TW"/>
        </w:rPr>
        <w:t>亞基帕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諷刺地問保羅，好像說：「你以為就憑這一兩句說服的話，就可以使我做基督徒嗎？」換言之，他用笑話去逃避保羅說話的壓力。</w:t>
      </w:r>
    </w:p>
    <w:p w14:paraId="342B2578" w14:textId="767ABEA4" w:rsidR="0033281C" w:rsidRPr="00F334E1" w:rsidRDefault="0033281C" w:rsidP="00F334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00" w:beforeAutospacing="1" w:after="100" w:afterAutospacing="1" w:line="360" w:lineRule="atLeast"/>
        <w:jc w:val="both"/>
        <w:rPr>
          <w:rFonts w:asciiTheme="minorEastAsia" w:hAnsiTheme="minorEastAsia" w:cs="新細明體"/>
          <w:b/>
          <w:u w:val="single"/>
          <w:bdr w:val="none" w:sz="0" w:space="0" w:color="auto"/>
          <w:lang w:eastAsia="zh-TW"/>
        </w:rPr>
      </w:pPr>
      <w:r w:rsidRPr="0033281C">
        <w:rPr>
          <w:rFonts w:asciiTheme="minorEastAsia" w:hAnsiTheme="minorEastAsia" w:cs="細明體" w:hint="eastAsia"/>
          <w:b/>
          <w:color w:val="000000"/>
          <w:u w:val="single"/>
          <w:bdr w:val="none" w:sz="0" w:space="0" w:color="auto"/>
          <w:lang w:eastAsia="zh-TW"/>
        </w:rPr>
        <w:t>26：29-32：傳福音者的堅持</w:t>
      </w:r>
      <w:r>
        <w:rPr>
          <w:rFonts w:asciiTheme="minorEastAsia" w:hAnsiTheme="minorEastAsia" w:cs="細明體" w:hint="eastAsia"/>
          <w:b/>
          <w:color w:val="000000"/>
          <w:u w:val="single"/>
          <w:bdr w:val="none" w:sz="0" w:space="0" w:color="auto"/>
          <w:lang w:eastAsia="zh-TW"/>
        </w:rPr>
        <w:t xml:space="preserve"> (第六題參考)</w:t>
      </w:r>
    </w:p>
    <w:p w14:paraId="070F0238" w14:textId="5A9FADC9" w:rsidR="00F334E1" w:rsidRPr="00F334E1" w:rsidRDefault="00F334E1" w:rsidP="00F334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00" w:beforeAutospacing="1" w:after="100" w:afterAutospacing="1" w:line="360" w:lineRule="atLeast"/>
        <w:jc w:val="both"/>
        <w:rPr>
          <w:rFonts w:asciiTheme="minorEastAsia" w:hAnsiTheme="minorEastAsia" w:cs="新細明體"/>
          <w:bdr w:val="none" w:sz="0" w:space="0" w:color="auto"/>
          <w:lang w:eastAsia="zh-TW"/>
        </w:rPr>
      </w:pP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不管亞基帕的話是發自內心還是笑話，</w:t>
      </w: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TW"/>
        </w:rPr>
        <w:t>保羅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的回答是絕對誠懇積極的。無論是少勸、是多勸，他都熱切希望亞基帕和</w:t>
      </w: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TW"/>
        </w:rPr>
        <w:t>一切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在場的人都可以進入基督徒生命的喜樂和祝福，分受保羅每一種特權，</w:t>
      </w: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TW"/>
        </w:rPr>
        <w:t>都要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像他一樣，</w:t>
      </w: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TW"/>
        </w:rPr>
        <w:t>只是不要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像他有那些</w:t>
      </w: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TW"/>
        </w:rPr>
        <w:t>鎖鏈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。摩根說：</w:t>
      </w:r>
    </w:p>
    <w:p w14:paraId="65D4E034" w14:textId="5DFE7849" w:rsidR="00F334E1" w:rsidRPr="00F334E1" w:rsidRDefault="00F334E1" w:rsidP="00F334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00" w:beforeAutospacing="1" w:after="100" w:afterAutospacing="1" w:line="360" w:lineRule="atLeast"/>
        <w:jc w:val="both"/>
        <w:rPr>
          <w:rFonts w:asciiTheme="minorEastAsia" w:hAnsiTheme="minorEastAsia" w:cs="新細明體"/>
          <w:bdr w:val="none" w:sz="0" w:space="0" w:color="auto"/>
          <w:lang w:eastAsia="zh-TW"/>
        </w:rPr>
      </w:pP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他甚至願以死叫亞基帕得救，但不願把鎖鏈加在他身上。這就是基督信仰。發揚它、應用它吧。那種逼迫人的熱誠不是出自基督的信仰。那種願以死叫人得拯救而不加上鎖鏈熱誠的，才是基督的信仰。</w:t>
      </w:r>
    </w:p>
    <w:p w14:paraId="32AA1E22" w14:textId="20BB87DA" w:rsidR="00F334E1" w:rsidRPr="00F334E1" w:rsidRDefault="00F334E1" w:rsidP="00F334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00" w:beforeAutospacing="1" w:after="100" w:afterAutospacing="1" w:line="360" w:lineRule="atLeast"/>
        <w:jc w:val="both"/>
        <w:rPr>
          <w:rFonts w:asciiTheme="minorEastAsia" w:hAnsiTheme="minorEastAsia" w:cs="新細明體"/>
          <w:bdr w:val="none" w:sz="0" w:space="0" w:color="auto"/>
          <w:lang w:eastAsia="zh-TW"/>
        </w:rPr>
      </w:pP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TW"/>
        </w:rPr>
        <w:t>王和巡撫並百尼基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與其他官員離座私下商討。他們不得不承認保羅</w:t>
      </w: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TW"/>
        </w:rPr>
        <w:t>並沒有犯甚麼該死該綁的罪。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或者，</w:t>
      </w: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TW"/>
        </w:rPr>
        <w:t>亞基帕</w:t>
      </w:r>
      <w:r w:rsidR="008A52DD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帶著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幾分遺憾地</w:t>
      </w: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TW"/>
        </w:rPr>
        <w:t>對非斯都說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，保羅</w:t>
      </w: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TW"/>
        </w:rPr>
        <w:t>若沒有上告於該撒，就可以釋放了。</w:t>
      </w:r>
    </w:p>
    <w:p w14:paraId="4352BFC4" w14:textId="6B94A3B7" w:rsidR="00F334E1" w:rsidRPr="00F334E1" w:rsidRDefault="00F334E1" w:rsidP="00F334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00" w:beforeAutospacing="1" w:after="100" w:afterAutospacing="1" w:line="360" w:lineRule="atLeast"/>
        <w:jc w:val="both"/>
        <w:rPr>
          <w:rFonts w:asciiTheme="minorEastAsia" w:hAnsiTheme="minorEastAsia" w:cs="新細明體"/>
          <w:bdr w:val="none" w:sz="0" w:space="0" w:color="auto"/>
          <w:lang w:eastAsia="zh-TW"/>
        </w:rPr>
      </w:pP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我們實在不明白為甚麼不能撤銷上告於</w:t>
      </w: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TW"/>
        </w:rPr>
        <w:t>該撒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一事。不管上訴是否不能改變，但我們確實知道，這位外邦人的使徒必要到羅馬，在王面前受審（二三</w:t>
      </w:r>
      <w:r w:rsidRPr="00F334E1">
        <w:rPr>
          <w:rFonts w:asciiTheme="minorEastAsia" w:hAnsiTheme="minorEastAsia" w:cs="新細明體"/>
          <w:color w:val="000000"/>
          <w:bdr w:val="none" w:sz="0" w:space="0" w:color="auto"/>
          <w:lang w:eastAsia="zh-TW"/>
        </w:rPr>
        <w:t>11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）。這是神的旨意。在那裏也成就他的心願，就是效法他主的</w:t>
      </w:r>
      <w:bookmarkStart w:id="17" w:name="_GoBack"/>
      <w:bookmarkEnd w:id="17"/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死。</w:t>
      </w:r>
    </w:p>
    <w:p w14:paraId="2D61A4FE" w14:textId="2B9124C5" w:rsidR="00F86E89" w:rsidRPr="00F334E1" w:rsidRDefault="00F86E89" w:rsidP="000833F7">
      <w:pPr>
        <w:spacing w:line="276" w:lineRule="auto"/>
        <w:rPr>
          <w:rFonts w:asciiTheme="minorEastAsia" w:hAnsiTheme="minorEastAsia"/>
          <w:lang w:eastAsia="zh-TW"/>
        </w:rPr>
      </w:pPr>
    </w:p>
    <w:sectPr w:rsidR="00F86E89" w:rsidRPr="00F334E1" w:rsidSect="003278CD">
      <w:headerReference w:type="default" r:id="rId7"/>
      <w:pgSz w:w="12240" w:h="15840"/>
      <w:pgMar w:top="1440" w:right="1800" w:bottom="1440" w:left="18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211BA" w14:textId="77777777" w:rsidR="00D5709E" w:rsidRDefault="00D5709E">
      <w:r>
        <w:separator/>
      </w:r>
    </w:p>
  </w:endnote>
  <w:endnote w:type="continuationSeparator" w:id="0">
    <w:p w14:paraId="51309E67" w14:textId="77777777" w:rsidR="00D5709E" w:rsidRDefault="00D57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 TC Bold">
    <w:altName w:val="Yu Gothic Light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F19B0" w14:textId="77777777" w:rsidR="00D5709E" w:rsidRDefault="00D5709E">
      <w:r>
        <w:separator/>
      </w:r>
    </w:p>
  </w:footnote>
  <w:footnote w:type="continuationSeparator" w:id="0">
    <w:p w14:paraId="15B94178" w14:textId="77777777" w:rsidR="00D5709E" w:rsidRDefault="00D57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1A4FF" w14:textId="0F5D23E9" w:rsidR="00F86E89" w:rsidRPr="00B40CF0" w:rsidRDefault="00BC4896">
    <w:pPr>
      <w:pStyle w:val="a4"/>
      <w:pBdr>
        <w:bottom w:val="single" w:sz="6" w:space="0" w:color="000000"/>
      </w:pBdr>
      <w:rPr>
        <w:rFonts w:eastAsiaTheme="minorEastAsia"/>
      </w:rPr>
    </w:pPr>
    <w:r>
      <w:rPr>
        <w:rFonts w:eastAsia="Arial Unicode MS" w:hint="eastAsia"/>
        <w:sz w:val="24"/>
        <w:szCs w:val="24"/>
        <w:lang w:val="zh-TW"/>
      </w:rPr>
      <w:t>基督之家第五家</w:t>
    </w:r>
    <w:r>
      <w:rPr>
        <w:rFonts w:eastAsia="Arial Unicode MS" w:hint="eastAsia"/>
        <w:sz w:val="24"/>
        <w:szCs w:val="24"/>
        <w:lang w:val="zh-TW"/>
      </w:rPr>
      <w:tab/>
    </w:r>
    <w:r>
      <w:rPr>
        <w:rFonts w:ascii="Kaiti TC Bold" w:hAnsi="Kaiti TC Bold"/>
        <w:sz w:val="24"/>
        <w:szCs w:val="24"/>
        <w:lang w:val="zh-TW"/>
      </w:rPr>
      <w:t xml:space="preserve">2016 </w:t>
    </w:r>
    <w:r>
      <w:rPr>
        <w:rFonts w:eastAsia="Arial Unicode MS" w:hint="eastAsia"/>
        <w:sz w:val="24"/>
        <w:szCs w:val="24"/>
        <w:lang w:val="zh-TW"/>
      </w:rPr>
      <w:t>年團契小組查經資料</w:t>
    </w:r>
    <w:r>
      <w:rPr>
        <w:rFonts w:eastAsia="Arial Unicode MS" w:hint="eastAsia"/>
        <w:sz w:val="24"/>
        <w:szCs w:val="24"/>
        <w:lang w:val="zh-TW"/>
      </w:rPr>
      <w:t xml:space="preserve"> </w:t>
    </w:r>
    <w:r>
      <w:rPr>
        <w:rFonts w:eastAsia="Arial Unicode MS" w:hint="eastAsia"/>
        <w:sz w:val="24"/>
        <w:szCs w:val="24"/>
        <w:lang w:val="zh-TW"/>
      </w:rPr>
      <w:tab/>
    </w:r>
    <w:r w:rsidR="00B40CF0">
      <w:rPr>
        <w:rFonts w:ascii="Kaiti TC Bold" w:hAnsi="Kaiti TC Bold"/>
        <w:sz w:val="24"/>
        <w:szCs w:val="24"/>
        <w:lang w:val="zh-TW"/>
      </w:rPr>
      <w:t>2016/7/</w:t>
    </w:r>
    <w:r w:rsidR="00B40CF0">
      <w:rPr>
        <w:rFonts w:ascii="Kaiti TC Bold" w:hAnsi="Kaiti TC Bold"/>
        <w:sz w:val="24"/>
        <w:szCs w:val="24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6338"/>
    <w:multiLevelType w:val="hybridMultilevel"/>
    <w:tmpl w:val="48F66D0A"/>
    <w:lvl w:ilvl="0" w:tplc="0409000F">
      <w:start w:val="1"/>
      <w:numFmt w:val="decimal"/>
      <w:lvlText w:val="%1."/>
      <w:lvlJc w:val="left"/>
      <w:pPr>
        <w:ind w:left="7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1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691" w:hanging="480"/>
      </w:pPr>
    </w:lvl>
    <w:lvl w:ilvl="3" w:tplc="0409000F" w:tentative="1">
      <w:start w:val="1"/>
      <w:numFmt w:val="decimal"/>
      <w:lvlText w:val="%4."/>
      <w:lvlJc w:val="left"/>
      <w:pPr>
        <w:ind w:left="21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1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131" w:hanging="480"/>
      </w:pPr>
    </w:lvl>
    <w:lvl w:ilvl="6" w:tplc="0409000F" w:tentative="1">
      <w:start w:val="1"/>
      <w:numFmt w:val="decimal"/>
      <w:lvlText w:val="%7."/>
      <w:lvlJc w:val="left"/>
      <w:pPr>
        <w:ind w:left="36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1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571" w:hanging="480"/>
      </w:pPr>
    </w:lvl>
  </w:abstractNum>
  <w:abstractNum w:abstractNumId="1" w15:restartNumberingAfterBreak="0">
    <w:nsid w:val="15AB02D5"/>
    <w:multiLevelType w:val="hybridMultilevel"/>
    <w:tmpl w:val="0A38670E"/>
    <w:lvl w:ilvl="0" w:tplc="FE1063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AC5CF2"/>
    <w:multiLevelType w:val="hybridMultilevel"/>
    <w:tmpl w:val="D9AC2ADA"/>
    <w:lvl w:ilvl="0" w:tplc="0409000F">
      <w:start w:val="1"/>
      <w:numFmt w:val="decimal"/>
      <w:lvlText w:val="%1."/>
      <w:lvlJc w:val="left"/>
      <w:pPr>
        <w:ind w:left="7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1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691" w:hanging="480"/>
      </w:pPr>
    </w:lvl>
    <w:lvl w:ilvl="3" w:tplc="0409000F" w:tentative="1">
      <w:start w:val="1"/>
      <w:numFmt w:val="decimal"/>
      <w:lvlText w:val="%4."/>
      <w:lvlJc w:val="left"/>
      <w:pPr>
        <w:ind w:left="21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1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131" w:hanging="480"/>
      </w:pPr>
    </w:lvl>
    <w:lvl w:ilvl="6" w:tplc="0409000F" w:tentative="1">
      <w:start w:val="1"/>
      <w:numFmt w:val="decimal"/>
      <w:lvlText w:val="%7."/>
      <w:lvlJc w:val="left"/>
      <w:pPr>
        <w:ind w:left="36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1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571" w:hanging="480"/>
      </w:pPr>
    </w:lvl>
  </w:abstractNum>
  <w:abstractNum w:abstractNumId="3" w15:restartNumberingAfterBreak="0">
    <w:nsid w:val="4E86211B"/>
    <w:multiLevelType w:val="hybridMultilevel"/>
    <w:tmpl w:val="FE5246E6"/>
    <w:lvl w:ilvl="0" w:tplc="5DCCB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54800492"/>
    <w:multiLevelType w:val="hybridMultilevel"/>
    <w:tmpl w:val="01F093E6"/>
    <w:lvl w:ilvl="0" w:tplc="7C2C25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EB37909"/>
    <w:multiLevelType w:val="hybridMultilevel"/>
    <w:tmpl w:val="F2EAB9E2"/>
    <w:lvl w:ilvl="0" w:tplc="F43E8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CN" w:vendorID="64" w:dllVersion="131077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E89"/>
    <w:rsid w:val="000833F7"/>
    <w:rsid w:val="000C44F3"/>
    <w:rsid w:val="001119FB"/>
    <w:rsid w:val="0014770C"/>
    <w:rsid w:val="001A5B85"/>
    <w:rsid w:val="003278CD"/>
    <w:rsid w:val="00331A82"/>
    <w:rsid w:val="0033281C"/>
    <w:rsid w:val="004B34B3"/>
    <w:rsid w:val="004B354F"/>
    <w:rsid w:val="00546A62"/>
    <w:rsid w:val="005F19F3"/>
    <w:rsid w:val="006210A9"/>
    <w:rsid w:val="006C0C19"/>
    <w:rsid w:val="00856B15"/>
    <w:rsid w:val="008A52DD"/>
    <w:rsid w:val="00982DA3"/>
    <w:rsid w:val="009A1C88"/>
    <w:rsid w:val="00AE6E34"/>
    <w:rsid w:val="00B13FDF"/>
    <w:rsid w:val="00B40CF0"/>
    <w:rsid w:val="00B43BFD"/>
    <w:rsid w:val="00B65824"/>
    <w:rsid w:val="00BC4896"/>
    <w:rsid w:val="00C84148"/>
    <w:rsid w:val="00D04B8D"/>
    <w:rsid w:val="00D5709E"/>
    <w:rsid w:val="00D677DC"/>
    <w:rsid w:val="00EC69FB"/>
    <w:rsid w:val="00F11FCD"/>
    <w:rsid w:val="00F334E1"/>
    <w:rsid w:val="00F35FFA"/>
    <w:rsid w:val="00F86E89"/>
    <w:rsid w:val="00FB6288"/>
    <w:rsid w:val="00FD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1A4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a5">
    <w:name w:val="頁首與頁尾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a6">
    <w:name w:val="預設值"/>
    <w:rPr>
      <w:rFonts w:ascii="Helvetica" w:eastAsia="Arial Unicode MS" w:hAnsi="Helvetica" w:cs="Arial Unicode MS"/>
      <w:color w:val="000000"/>
      <w:sz w:val="22"/>
      <w:szCs w:val="22"/>
    </w:rPr>
  </w:style>
  <w:style w:type="paragraph" w:styleId="a7">
    <w:name w:val="List Paragraph"/>
    <w:basedOn w:val="a"/>
    <w:uiPriority w:val="34"/>
    <w:qFormat/>
    <w:rsid w:val="00F35FFA"/>
    <w:pPr>
      <w:ind w:leftChars="200" w:left="480"/>
    </w:pPr>
  </w:style>
  <w:style w:type="paragraph" w:styleId="a8">
    <w:name w:val="footer"/>
    <w:basedOn w:val="a"/>
    <w:link w:val="a9"/>
    <w:uiPriority w:val="99"/>
    <w:unhideWhenUsed/>
    <w:rsid w:val="00B40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40CF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"/>
        <a:ea typeface="新細明體"/>
        <a:cs typeface="Helvetica"/>
      </a:majorFont>
      <a:minorFont>
        <a:latin typeface="Helvetica"/>
        <a:ea typeface="新細明體"/>
        <a:cs typeface="Helvetica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438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Erh Chun Cho</cp:lastModifiedBy>
  <cp:revision>28</cp:revision>
  <dcterms:created xsi:type="dcterms:W3CDTF">2016-06-23T17:50:00Z</dcterms:created>
  <dcterms:modified xsi:type="dcterms:W3CDTF">2016-06-30T17:11:00Z</dcterms:modified>
</cp:coreProperties>
</file>